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633FDB" w14:paraId="0BC09195" w14:textId="77777777" w:rsidTr="00AD33A8">
        <w:trPr>
          <w:trHeight w:val="282"/>
        </w:trPr>
        <w:tc>
          <w:tcPr>
            <w:tcW w:w="500" w:type="dxa"/>
            <w:vMerge w:val="restart"/>
            <w:tcBorders>
              <w:bottom w:val="nil"/>
            </w:tcBorders>
            <w:textDirection w:val="btLr"/>
          </w:tcPr>
          <w:p w14:paraId="5B679009" w14:textId="77777777" w:rsidR="00041727" w:rsidRPr="00633FDB"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_tradnl" w:eastAsia="zh-CN"/>
              </w:rPr>
            </w:pPr>
            <w:r w:rsidRPr="00633FDB">
              <w:rPr>
                <w:color w:val="365F91" w:themeColor="accent1" w:themeShade="BF"/>
                <w:sz w:val="10"/>
                <w:szCs w:val="10"/>
                <w:lang w:val="es-ES_tradnl" w:eastAsia="zh-CN"/>
              </w:rPr>
              <w:t>TIEMPO</w:t>
            </w:r>
            <w:r w:rsidR="00041727" w:rsidRPr="00633FDB">
              <w:rPr>
                <w:color w:val="365F91" w:themeColor="accent1" w:themeShade="BF"/>
                <w:sz w:val="10"/>
                <w:szCs w:val="10"/>
                <w:lang w:val="es-ES_tradnl" w:eastAsia="zh-CN"/>
              </w:rPr>
              <w:t xml:space="preserve"> CLIMA </w:t>
            </w:r>
            <w:r w:rsidRPr="00633FDB">
              <w:rPr>
                <w:color w:val="365F91" w:themeColor="accent1" w:themeShade="BF"/>
                <w:sz w:val="10"/>
                <w:szCs w:val="10"/>
                <w:lang w:val="es-ES_tradnl" w:eastAsia="zh-CN"/>
              </w:rPr>
              <w:t>AGUA</w:t>
            </w:r>
          </w:p>
        </w:tc>
        <w:tc>
          <w:tcPr>
            <w:tcW w:w="6852" w:type="dxa"/>
            <w:vMerge w:val="restart"/>
          </w:tcPr>
          <w:p w14:paraId="2F0D9A43" w14:textId="77777777" w:rsidR="00041727" w:rsidRPr="00633FDB" w:rsidRDefault="00041727" w:rsidP="00993581">
            <w:pPr>
              <w:tabs>
                <w:tab w:val="left" w:pos="6946"/>
              </w:tabs>
              <w:suppressAutoHyphens/>
              <w:spacing w:after="120" w:line="252" w:lineRule="auto"/>
              <w:ind w:left="1134"/>
              <w:jc w:val="left"/>
              <w:rPr>
                <w:rStyle w:val="StyleComplex11ptBoldAccent1"/>
              </w:rPr>
            </w:pPr>
            <w:r w:rsidRPr="00633FDB">
              <w:rPr>
                <w:noProof/>
                <w:color w:val="365F91" w:themeColor="accent1" w:themeShade="BF"/>
                <w:szCs w:val="22"/>
                <w:lang w:val="es-ES_tradnl" w:eastAsia="zh-CN"/>
              </w:rPr>
              <w:drawing>
                <wp:anchor distT="0" distB="0" distL="114300" distR="114300" simplePos="0" relativeHeight="251664896" behindDoc="1" locked="1" layoutInCell="1" allowOverlap="1" wp14:anchorId="5ED8E21D" wp14:editId="41676733">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633FDB">
              <w:rPr>
                <w:rStyle w:val="StyleComplex11ptBoldAccent1"/>
              </w:rPr>
              <w:t>Organización Meteorológica Mundial</w:t>
            </w:r>
          </w:p>
          <w:p w14:paraId="37E3D2E2" w14:textId="77777777" w:rsidR="00041727" w:rsidRPr="00633FDB"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633FDB">
              <w:rPr>
                <w:rFonts w:cs="Tahoma"/>
                <w:b/>
                <w:color w:val="365F91" w:themeColor="accent1" w:themeShade="BF"/>
                <w:spacing w:val="-2"/>
                <w:szCs w:val="22"/>
                <w:lang w:val="es-ES_tradnl"/>
              </w:rPr>
              <w:t>CONSEJO EJECUTIVO</w:t>
            </w:r>
          </w:p>
          <w:p w14:paraId="3A1DFA13" w14:textId="1F0C965B" w:rsidR="00041727" w:rsidRPr="00633FDB" w:rsidRDefault="00527225" w:rsidP="00993581">
            <w:pPr>
              <w:tabs>
                <w:tab w:val="left" w:pos="6946"/>
              </w:tabs>
              <w:suppressAutoHyphens/>
              <w:spacing w:after="120" w:line="252" w:lineRule="auto"/>
              <w:ind w:left="1134"/>
              <w:jc w:val="left"/>
              <w:rPr>
                <w:rFonts w:cs="Tahoma"/>
                <w:b/>
                <w:bCs/>
                <w:color w:val="365F91" w:themeColor="accent1" w:themeShade="BF"/>
                <w:szCs w:val="22"/>
                <w:lang w:val="es-ES_tradnl"/>
              </w:rPr>
            </w:pPr>
            <w:r w:rsidRPr="00633FDB">
              <w:rPr>
                <w:rFonts w:cstheme="minorBidi"/>
                <w:b/>
                <w:snapToGrid w:val="0"/>
                <w:color w:val="365F91" w:themeColor="accent1" w:themeShade="BF"/>
                <w:szCs w:val="22"/>
                <w:lang w:val="es-ES_tradnl"/>
              </w:rPr>
              <w:t xml:space="preserve">Septuagésima </w:t>
            </w:r>
            <w:r w:rsidR="00FC5A37" w:rsidRPr="00340F2E">
              <w:rPr>
                <w:b/>
                <w:bCs/>
                <w:color w:val="365F91"/>
                <w:lang w:val="es-ES"/>
              </w:rPr>
              <w:t>sexta</w:t>
            </w:r>
            <w:r w:rsidRPr="00633FDB">
              <w:rPr>
                <w:rFonts w:cstheme="minorBidi"/>
                <w:b/>
                <w:snapToGrid w:val="0"/>
                <w:color w:val="365F91" w:themeColor="accent1" w:themeShade="BF"/>
                <w:szCs w:val="22"/>
                <w:lang w:val="es-ES_tradnl"/>
              </w:rPr>
              <w:t xml:space="preserve"> reunión</w:t>
            </w:r>
            <w:r w:rsidR="00041727" w:rsidRPr="00633FDB">
              <w:rPr>
                <w:rFonts w:cstheme="minorBidi"/>
                <w:b/>
                <w:snapToGrid w:val="0"/>
                <w:color w:val="365F91" w:themeColor="accent1" w:themeShade="BF"/>
                <w:szCs w:val="22"/>
                <w:lang w:val="es-ES_tradnl"/>
              </w:rPr>
              <w:br/>
            </w:r>
            <w:r w:rsidR="00447D93">
              <w:rPr>
                <w:snapToGrid w:val="0"/>
                <w:color w:val="365F91" w:themeColor="accent1" w:themeShade="BF"/>
                <w:szCs w:val="22"/>
                <w:lang w:val="es-ES_tradnl"/>
              </w:rPr>
              <w:t xml:space="preserve">Ginebra, </w:t>
            </w:r>
            <w:r w:rsidR="00FC5A37" w:rsidRPr="00340F2E">
              <w:rPr>
                <w:color w:val="365F91"/>
                <w:lang w:val="es-ES"/>
              </w:rPr>
              <w:t>27 de febrero a 3 de marzo de 2023</w:t>
            </w:r>
          </w:p>
        </w:tc>
        <w:tc>
          <w:tcPr>
            <w:tcW w:w="2962" w:type="dxa"/>
          </w:tcPr>
          <w:p w14:paraId="2B0F79CE" w14:textId="4F74D8C6" w:rsidR="00041727" w:rsidRPr="00633FDB" w:rsidRDefault="0024027B" w:rsidP="00F61675">
            <w:pPr>
              <w:tabs>
                <w:tab w:val="clear" w:pos="1134"/>
              </w:tabs>
              <w:spacing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EC-7</w:t>
            </w:r>
            <w:r w:rsidR="00FC5A37">
              <w:rPr>
                <w:rFonts w:cs="Tahoma"/>
                <w:b/>
                <w:bCs/>
                <w:color w:val="365F91" w:themeColor="accent1" w:themeShade="BF"/>
                <w:szCs w:val="22"/>
                <w:lang w:val="es-ES_tradnl"/>
              </w:rPr>
              <w:t>6</w:t>
            </w:r>
            <w:r w:rsidR="00A41E35" w:rsidRPr="00633FDB">
              <w:rPr>
                <w:rFonts w:cs="Tahoma"/>
                <w:b/>
                <w:bCs/>
                <w:color w:val="365F91" w:themeColor="accent1" w:themeShade="BF"/>
                <w:szCs w:val="22"/>
                <w:lang w:val="es-ES_tradnl"/>
              </w:rPr>
              <w:t xml:space="preserve">/Doc. </w:t>
            </w:r>
            <w:r w:rsidR="00466ECC">
              <w:rPr>
                <w:b/>
                <w:color w:val="365F91"/>
                <w:lang w:val="es-ES_tradnl"/>
              </w:rPr>
              <w:t>3.1(8)</w:t>
            </w:r>
          </w:p>
        </w:tc>
      </w:tr>
      <w:tr w:rsidR="00041727" w:rsidRPr="00633FDB" w14:paraId="30D4B4A0" w14:textId="77777777" w:rsidTr="00AD33A8">
        <w:trPr>
          <w:trHeight w:val="730"/>
        </w:trPr>
        <w:tc>
          <w:tcPr>
            <w:tcW w:w="500" w:type="dxa"/>
            <w:vMerge/>
            <w:tcBorders>
              <w:bottom w:val="nil"/>
            </w:tcBorders>
          </w:tcPr>
          <w:p w14:paraId="759DA804"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6852" w:type="dxa"/>
            <w:vMerge/>
          </w:tcPr>
          <w:p w14:paraId="3C4385B5"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2962" w:type="dxa"/>
          </w:tcPr>
          <w:p w14:paraId="056D4C18" w14:textId="6E64976D" w:rsidR="00041727" w:rsidRPr="00633FDB" w:rsidRDefault="00527225" w:rsidP="00527225">
            <w:pPr>
              <w:pStyle w:val="StyleComplexTahomaComplex11ptAccent1RightAfter-"/>
            </w:pPr>
            <w:r w:rsidRPr="00633FDB">
              <w:t>Presentado por</w:t>
            </w:r>
            <w:r w:rsidR="00041727" w:rsidRPr="00633FDB">
              <w:t>:</w:t>
            </w:r>
            <w:r w:rsidR="00041727" w:rsidRPr="00633FDB">
              <w:br/>
            </w:r>
            <w:r w:rsidR="00466ECC">
              <w:rPr>
                <w:bCs/>
                <w:color w:val="365F91"/>
              </w:rPr>
              <w:t>presidente de la SERCOM</w:t>
            </w:r>
          </w:p>
          <w:p w14:paraId="4D0CF84E" w14:textId="76BD9E1B" w:rsidR="00041727" w:rsidRPr="00633FDB" w:rsidRDefault="00466ECC" w:rsidP="00527225">
            <w:pPr>
              <w:pStyle w:val="StyleComplexTahomaComplex11ptAccent1RightAfter-"/>
            </w:pPr>
            <w:r>
              <w:rPr>
                <w:bCs/>
                <w:color w:val="365F91"/>
              </w:rPr>
              <w:t>2</w:t>
            </w:r>
            <w:r w:rsidR="00527225" w:rsidRPr="00633FDB">
              <w:t>.</w:t>
            </w:r>
            <w:r>
              <w:rPr>
                <w:bCs/>
                <w:color w:val="365F91"/>
              </w:rPr>
              <w:t>XII</w:t>
            </w:r>
            <w:r w:rsidR="00A41E35" w:rsidRPr="00633FDB">
              <w:t>.202</w:t>
            </w:r>
            <w:r w:rsidR="00FA4ECF" w:rsidRPr="00633FDB">
              <w:t>2</w:t>
            </w:r>
          </w:p>
          <w:p w14:paraId="059E9C09" w14:textId="77777777" w:rsidR="00041727" w:rsidRPr="00633FDB" w:rsidRDefault="00CF40BF" w:rsidP="002F6DAC">
            <w:pPr>
              <w:tabs>
                <w:tab w:val="clear" w:pos="1134"/>
              </w:tabs>
              <w:spacing w:before="120"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VERSIÓN 1</w:t>
            </w:r>
          </w:p>
        </w:tc>
      </w:tr>
    </w:tbl>
    <w:p w14:paraId="6B22302B" w14:textId="6DC74582" w:rsidR="00C4470F" w:rsidRPr="001B199A" w:rsidRDefault="001527A3" w:rsidP="00514EAC">
      <w:pPr>
        <w:pStyle w:val="WMOBodyText"/>
        <w:ind w:left="3969" w:hanging="3969"/>
        <w:rPr>
          <w:b/>
          <w:lang w:val="es-ES"/>
        </w:rPr>
      </w:pPr>
      <w:r w:rsidRPr="00633FDB">
        <w:rPr>
          <w:b/>
        </w:rPr>
        <w:t xml:space="preserve">PUNTO </w:t>
      </w:r>
      <w:r w:rsidR="00466ECC">
        <w:rPr>
          <w:b/>
        </w:rPr>
        <w:t>3</w:t>
      </w:r>
      <w:r w:rsidRPr="00633FDB">
        <w:rPr>
          <w:b/>
        </w:rPr>
        <w:t xml:space="preserve"> DEL ORDEN DEL DÍA:</w:t>
      </w:r>
      <w:r w:rsidR="00A41E35" w:rsidRPr="00633FDB">
        <w:rPr>
          <w:b/>
        </w:rPr>
        <w:tab/>
      </w:r>
      <w:r w:rsidR="00466ECC" w:rsidRPr="00046179">
        <w:rPr>
          <w:b/>
          <w:bCs/>
          <w:lang w:val="es-ES"/>
        </w:rPr>
        <w:t xml:space="preserve">Aplicación de las decisiones del Congreso: </w:t>
      </w:r>
      <w:r w:rsidR="00466ECC" w:rsidRPr="001B199A">
        <w:rPr>
          <w:b/>
          <w:bCs/>
          <w:lang w:val="es-ES"/>
        </w:rPr>
        <w:t>cuestiones técnicas</w:t>
      </w:r>
    </w:p>
    <w:p w14:paraId="199EDDDB" w14:textId="02D82E8C" w:rsidR="001527A3" w:rsidRPr="00633FDB" w:rsidRDefault="001527A3" w:rsidP="001527A3">
      <w:pPr>
        <w:pStyle w:val="WMOBodyText"/>
        <w:ind w:left="3969" w:hanging="3969"/>
        <w:rPr>
          <w:b/>
        </w:rPr>
      </w:pPr>
      <w:r w:rsidRPr="001B199A">
        <w:rPr>
          <w:b/>
        </w:rPr>
        <w:t xml:space="preserve">PUNTO </w:t>
      </w:r>
      <w:r w:rsidR="00466ECC" w:rsidRPr="001B199A">
        <w:rPr>
          <w:b/>
        </w:rPr>
        <w:t>3.1</w:t>
      </w:r>
      <w:r w:rsidRPr="001B199A">
        <w:rPr>
          <w:b/>
        </w:rPr>
        <w:t>:</w:t>
      </w:r>
      <w:r w:rsidRPr="001B199A">
        <w:rPr>
          <w:b/>
        </w:rPr>
        <w:tab/>
      </w:r>
      <w:r w:rsidR="00466ECC" w:rsidRPr="001B199A">
        <w:rPr>
          <w:b/>
          <w:lang w:val="es-ES"/>
        </w:rPr>
        <w:t>Meta a largo plazo 1: Servicios</w:t>
      </w:r>
      <w:r w:rsidR="00466ECC" w:rsidRPr="00466ECC">
        <w:rPr>
          <w:b/>
          <w:lang w:val="es-ES"/>
        </w:rPr>
        <w:t xml:space="preserve"> para atender las necesidades de la sociedad</w:t>
      </w:r>
    </w:p>
    <w:p w14:paraId="072B7615" w14:textId="23BFC333" w:rsidR="00814CC6" w:rsidRPr="002A5B1B" w:rsidRDefault="002A5B1B" w:rsidP="00EC7CF5">
      <w:pPr>
        <w:pStyle w:val="Heading1"/>
        <w:spacing w:before="600" w:after="360"/>
        <w:rPr>
          <w:lang w:val="es-ES"/>
        </w:rPr>
      </w:pPr>
      <w:bookmarkStart w:id="0" w:name="_APPENDIX_A:_"/>
      <w:bookmarkEnd w:id="0"/>
      <w:r>
        <w:rPr>
          <w:lang w:val="es-ES_tradnl"/>
        </w:rPr>
        <w:t xml:space="preserve">actualización de la </w:t>
      </w:r>
      <w:r w:rsidRPr="002A5B1B">
        <w:rPr>
          <w:lang w:val="es-ES"/>
        </w:rPr>
        <w:t>lista de comprobación</w:t>
      </w:r>
      <w:r w:rsidR="00181E55">
        <w:rPr>
          <w:lang w:val="es-ES"/>
        </w:rPr>
        <w:t xml:space="preserve"> </w:t>
      </w:r>
      <w:r w:rsidRPr="002A5B1B">
        <w:rPr>
          <w:lang w:val="es-ES"/>
        </w:rPr>
        <w:t>de la Organización Meteorológica Mundial</w:t>
      </w:r>
      <w:r w:rsidR="00181E55">
        <w:rPr>
          <w:lang w:val="es-ES"/>
        </w:rPr>
        <w:t xml:space="preserve"> </w:t>
      </w:r>
      <w:r w:rsidRPr="002A5B1B">
        <w:rPr>
          <w:lang w:val="es-ES"/>
        </w:rPr>
        <w:t>para la prestación</w:t>
      </w:r>
      <w:r w:rsidR="001B199A">
        <w:rPr>
          <w:lang w:val="es-ES"/>
        </w:rPr>
        <w:t xml:space="preserve"> </w:t>
      </w:r>
      <w:r w:rsidR="00181E55">
        <w:rPr>
          <w:lang w:val="es-ES"/>
        </w:rPr>
        <w:br/>
      </w:r>
      <w:r w:rsidR="00BC4F62">
        <w:rPr>
          <w:lang w:val="es-ES"/>
        </w:rPr>
        <w:t xml:space="preserve"> </w:t>
      </w:r>
      <w:r w:rsidR="00E32FF4" w:rsidRPr="001B199A">
        <w:rPr>
          <w:lang w:val="es-ES"/>
        </w:rPr>
        <w:t xml:space="preserve">de </w:t>
      </w:r>
      <w:r w:rsidRPr="001B199A">
        <w:rPr>
          <w:lang w:val="es-ES"/>
        </w:rPr>
        <w:t>s</w:t>
      </w:r>
      <w:r w:rsidRPr="002A5B1B">
        <w:rPr>
          <w:lang w:val="es-ES"/>
        </w:rPr>
        <w:t>ervicios climáticos</w:t>
      </w:r>
    </w:p>
    <w:tbl>
      <w:tblPr>
        <w:tblStyle w:val="TableGrid"/>
        <w:tblW w:w="9526" w:type="dxa"/>
        <w:jc w:val="center"/>
        <w:tblBorders>
          <w:insideH w:val="none" w:sz="0" w:space="0" w:color="auto"/>
          <w:insideV w:val="none" w:sz="0" w:space="0" w:color="auto"/>
        </w:tblBorders>
        <w:tblLook w:val="04A0" w:firstRow="1" w:lastRow="0" w:firstColumn="1" w:lastColumn="0" w:noHBand="0" w:noVBand="1"/>
      </w:tblPr>
      <w:tblGrid>
        <w:gridCol w:w="9526"/>
      </w:tblGrid>
      <w:tr w:rsidR="00CB0C2A" w:rsidRPr="008D34AF" w14:paraId="7397D470" w14:textId="77777777" w:rsidTr="009C2F48">
        <w:trPr>
          <w:jc w:val="center"/>
        </w:trPr>
        <w:tc>
          <w:tcPr>
            <w:tcW w:w="9526" w:type="dxa"/>
          </w:tcPr>
          <w:p w14:paraId="1E716F94" w14:textId="77777777" w:rsidR="00CB0C2A" w:rsidRDefault="00CB0C2A" w:rsidP="00BB35E2">
            <w:pPr>
              <w:pStyle w:val="WMOBodyText"/>
              <w:spacing w:after="240"/>
              <w:jc w:val="center"/>
              <w:rPr>
                <w:b/>
                <w:bCs/>
                <w:sz w:val="22"/>
                <w:szCs w:val="22"/>
              </w:rPr>
            </w:pPr>
            <w:r w:rsidRPr="00633FDB">
              <w:rPr>
                <w:b/>
                <w:bCs/>
                <w:sz w:val="22"/>
                <w:szCs w:val="22"/>
              </w:rPr>
              <w:t>RESUMEN</w:t>
            </w:r>
          </w:p>
          <w:p w14:paraId="00D231C6" w14:textId="235717F4" w:rsidR="00CB0C2A" w:rsidRDefault="00CB0C2A" w:rsidP="003D21B9">
            <w:pPr>
              <w:pStyle w:val="WMOBodyText"/>
              <w:spacing w:before="160"/>
              <w:jc w:val="left"/>
              <w:rPr>
                <w:lang w:val="es-ES"/>
              </w:rPr>
            </w:pPr>
            <w:r>
              <w:rPr>
                <w:b/>
                <w:bCs/>
                <w:lang w:val="es-ES"/>
              </w:rPr>
              <w:t>Documento presentado por:</w:t>
            </w:r>
            <w:r>
              <w:rPr>
                <w:lang w:val="es-ES"/>
              </w:rPr>
              <w:t xml:space="preserve"> </w:t>
            </w:r>
            <w:r w:rsidRPr="001B199A">
              <w:rPr>
                <w:bCs/>
                <w:lang w:val="es-ES"/>
              </w:rPr>
              <w:t>El presidente de la Comisión de Aplicaciones y Servicios Meteorológicos, Climáticos, Hidrológicos y Medioambientales Conexos (SERCOM)</w:t>
            </w:r>
            <w:r w:rsidR="009C2F48">
              <w:rPr>
                <w:bCs/>
                <w:lang w:val="es-ES"/>
              </w:rPr>
              <w:t>.</w:t>
            </w:r>
          </w:p>
          <w:p w14:paraId="1ACC2477" w14:textId="5F3EC2DB" w:rsidR="00CB0C2A" w:rsidRDefault="00CB0C2A" w:rsidP="003D21B9">
            <w:pPr>
              <w:pStyle w:val="WMOBodyText"/>
              <w:spacing w:before="160"/>
              <w:jc w:val="left"/>
              <w:rPr>
                <w:b/>
                <w:bCs/>
                <w:lang w:val="es-ES"/>
              </w:rPr>
            </w:pPr>
            <w:r>
              <w:rPr>
                <w:b/>
                <w:bCs/>
                <w:lang w:val="es-ES"/>
              </w:rPr>
              <w:t>Objetivo estratégico para 2020-2023:</w:t>
            </w:r>
            <w:r w:rsidRPr="00CB0C2A">
              <w:rPr>
                <w:lang w:val="es-ES"/>
              </w:rPr>
              <w:t xml:space="preserve"> </w:t>
            </w:r>
            <w:r>
              <w:rPr>
                <w:lang w:val="es-ES"/>
              </w:rPr>
              <w:t xml:space="preserve">1.2 </w:t>
            </w:r>
            <w:r w:rsidRPr="00FD5A64">
              <w:rPr>
                <w:lang w:val="es-ES"/>
              </w:rPr>
              <w:t>—</w:t>
            </w:r>
            <w:r>
              <w:rPr>
                <w:lang w:val="es-ES"/>
              </w:rPr>
              <w:t xml:space="preserve"> </w:t>
            </w:r>
            <w:r w:rsidRPr="00E00B16">
              <w:rPr>
                <w:lang w:val="es-ES"/>
              </w:rPr>
              <w:t>Ampliación del suministro de información y servicios climáticos en apoyo de los procesos de formulación de políticas y adopción de decisiones</w:t>
            </w:r>
            <w:r w:rsidR="009C2F48">
              <w:rPr>
                <w:lang w:val="es-ES"/>
              </w:rPr>
              <w:t>.</w:t>
            </w:r>
          </w:p>
          <w:p w14:paraId="249FB12A" w14:textId="05C635E3" w:rsidR="00CB0C2A" w:rsidRDefault="00CB0C2A" w:rsidP="003D21B9">
            <w:pPr>
              <w:pStyle w:val="WMOBodyText"/>
              <w:spacing w:before="160"/>
              <w:jc w:val="left"/>
              <w:rPr>
                <w:lang w:val="es-ES"/>
              </w:rPr>
            </w:pPr>
            <w:r>
              <w:rPr>
                <w:b/>
                <w:bCs/>
                <w:lang w:val="es-ES"/>
              </w:rPr>
              <w:t>Consecuencias financieras y administrativas:</w:t>
            </w:r>
            <w:r>
              <w:rPr>
                <w:lang w:val="es-ES"/>
              </w:rPr>
              <w:t xml:space="preserve"> Dentro de los parámetros del Plan Estratégico y del Plan de Funcionamiento de la Organización Meteorológica </w:t>
            </w:r>
            <w:r w:rsidRPr="001B199A">
              <w:rPr>
                <w:lang w:val="es-ES"/>
              </w:rPr>
              <w:t>Mundial (OMM) para</w:t>
            </w:r>
            <w:r>
              <w:rPr>
                <w:lang w:val="es-ES"/>
              </w:rPr>
              <w:t xml:space="preserve"> 2020-2023. Se pondrán de manifiesto en el Plan Estratégico y el Plan de Funcionamiento de la OMM para 2024-2027</w:t>
            </w:r>
            <w:r w:rsidR="009C2F48">
              <w:rPr>
                <w:lang w:val="es-ES"/>
              </w:rPr>
              <w:t>.</w:t>
            </w:r>
          </w:p>
          <w:p w14:paraId="1D5C65A0" w14:textId="200DEF47" w:rsidR="00CB0C2A" w:rsidRDefault="00CB0C2A" w:rsidP="003D21B9">
            <w:pPr>
              <w:pStyle w:val="WMOBodyText"/>
              <w:spacing w:before="160"/>
              <w:jc w:val="left"/>
              <w:rPr>
                <w:lang w:val="es-ES"/>
              </w:rPr>
            </w:pPr>
            <w:r>
              <w:rPr>
                <w:b/>
                <w:bCs/>
                <w:lang w:val="es-ES"/>
              </w:rPr>
              <w:t>Principales encargados de la ejecución:</w:t>
            </w:r>
            <w:r>
              <w:rPr>
                <w:lang w:val="es-ES"/>
              </w:rPr>
              <w:t xml:space="preserve"> </w:t>
            </w:r>
            <w:r w:rsidRPr="002C2C7D">
              <w:rPr>
                <w:lang w:val="es-ES"/>
              </w:rPr>
              <w:t>L</w:t>
            </w:r>
            <w:r>
              <w:rPr>
                <w:lang w:val="es-ES"/>
              </w:rPr>
              <w:t xml:space="preserve">os Miembros </w:t>
            </w:r>
            <w:r w:rsidRPr="001B199A">
              <w:rPr>
                <w:lang w:val="es-ES"/>
              </w:rPr>
              <w:t>de la OMM, en particular, los departamentos de servicios climáticos de los Servicios Meteorológicos e Hidrológicos Nacionales (SMHN)</w:t>
            </w:r>
            <w:r w:rsidR="009C2F48">
              <w:rPr>
                <w:lang w:val="es-ES"/>
              </w:rPr>
              <w:t>.</w:t>
            </w:r>
          </w:p>
          <w:p w14:paraId="7CB36049" w14:textId="51A137E8" w:rsidR="00CB0C2A" w:rsidRDefault="00CB0C2A" w:rsidP="003D21B9">
            <w:pPr>
              <w:pStyle w:val="WMOBodyText"/>
              <w:spacing w:before="160"/>
              <w:jc w:val="left"/>
              <w:rPr>
                <w:lang w:val="es-ES"/>
              </w:rPr>
            </w:pPr>
            <w:r>
              <w:rPr>
                <w:b/>
                <w:bCs/>
                <w:lang w:val="es-ES"/>
              </w:rPr>
              <w:t>Cronograma:</w:t>
            </w:r>
            <w:r>
              <w:rPr>
                <w:lang w:val="es-ES"/>
              </w:rPr>
              <w:t xml:space="preserve"> De 2023 en adelante</w:t>
            </w:r>
            <w:r w:rsidR="009C2F48">
              <w:rPr>
                <w:lang w:val="es-ES"/>
              </w:rPr>
              <w:t>.</w:t>
            </w:r>
          </w:p>
          <w:p w14:paraId="0881B8B6" w14:textId="30EA9334" w:rsidR="00CB0C2A" w:rsidRPr="00633FDB" w:rsidRDefault="00CB0C2A" w:rsidP="003D21B9">
            <w:pPr>
              <w:pStyle w:val="WMOBodyText"/>
              <w:spacing w:before="160" w:after="240"/>
              <w:jc w:val="left"/>
              <w:rPr>
                <w:b/>
                <w:bCs/>
                <w:sz w:val="22"/>
                <w:szCs w:val="22"/>
              </w:rPr>
            </w:pPr>
            <w:r>
              <w:rPr>
                <w:b/>
                <w:bCs/>
                <w:lang w:val="es-ES"/>
              </w:rPr>
              <w:t>Medida prevista:</w:t>
            </w:r>
            <w:r>
              <w:rPr>
                <w:lang w:val="es-ES"/>
              </w:rPr>
              <w:t xml:space="preserve"> Aprobar la actualización de la lista de comprobación </w:t>
            </w:r>
            <w:r w:rsidRPr="001B199A">
              <w:rPr>
                <w:lang w:val="es-ES"/>
              </w:rPr>
              <w:t>de la OMM para la</w:t>
            </w:r>
            <w:r>
              <w:rPr>
                <w:lang w:val="es-ES"/>
              </w:rPr>
              <w:t xml:space="preserve"> prestación de servicios climáticos</w:t>
            </w:r>
            <w:r w:rsidR="009C2F48">
              <w:rPr>
                <w:lang w:val="es-ES"/>
              </w:rPr>
              <w:t>.</w:t>
            </w:r>
          </w:p>
        </w:tc>
      </w:tr>
    </w:tbl>
    <w:p w14:paraId="6E72FFFC" w14:textId="77777777" w:rsidR="00CB0C2A" w:rsidRDefault="00CB0C2A">
      <w:pPr>
        <w:tabs>
          <w:tab w:val="clear" w:pos="1134"/>
        </w:tabs>
        <w:jc w:val="left"/>
        <w:rPr>
          <w:lang w:val="es-ES_tradnl"/>
        </w:rPr>
      </w:pPr>
    </w:p>
    <w:p w14:paraId="082BD21E" w14:textId="77EA3152" w:rsidR="00B01B02" w:rsidRPr="007A7971" w:rsidRDefault="00B01B02">
      <w:pPr>
        <w:tabs>
          <w:tab w:val="clear" w:pos="1134"/>
        </w:tabs>
        <w:jc w:val="left"/>
        <w:rPr>
          <w:rFonts w:eastAsia="Verdana" w:cs="Verdana"/>
          <w:caps/>
          <w:kern w:val="32"/>
          <w:sz w:val="24"/>
          <w:szCs w:val="24"/>
          <w:lang w:val="es-ES_tradnl" w:eastAsia="zh-TW"/>
        </w:rPr>
      </w:pPr>
      <w:r w:rsidRPr="00633FDB">
        <w:rPr>
          <w:lang w:val="es-ES_tradnl"/>
        </w:rPr>
        <w:br w:type="page"/>
      </w:r>
    </w:p>
    <w:p w14:paraId="157DFE36" w14:textId="2D5CC1A2" w:rsidR="00F5693C" w:rsidRPr="00633FDB" w:rsidRDefault="005F6C99" w:rsidP="00F5693C">
      <w:pPr>
        <w:tabs>
          <w:tab w:val="clear" w:pos="1134"/>
        </w:tabs>
        <w:jc w:val="center"/>
        <w:rPr>
          <w:b/>
          <w:bCs/>
          <w:sz w:val="22"/>
          <w:szCs w:val="22"/>
          <w:lang w:val="es-ES_tradnl"/>
        </w:rPr>
      </w:pPr>
      <w:bookmarkStart w:id="1" w:name="_Annex_to_draft_3"/>
      <w:bookmarkStart w:id="2" w:name="AnexoResolución"/>
      <w:bookmarkEnd w:id="1"/>
      <w:bookmarkEnd w:id="2"/>
      <w:r>
        <w:rPr>
          <w:b/>
          <w:bCs/>
          <w:sz w:val="22"/>
          <w:szCs w:val="22"/>
          <w:lang w:val="es-ES_tradnl"/>
        </w:rPr>
        <w:lastRenderedPageBreak/>
        <w:t>CONSIDERACIONES GENERALES</w:t>
      </w:r>
    </w:p>
    <w:p w14:paraId="1D8E13CB" w14:textId="6357567D" w:rsidR="00F5693C" w:rsidRPr="00633FDB" w:rsidRDefault="005F6C99" w:rsidP="00F5693C">
      <w:pPr>
        <w:tabs>
          <w:tab w:val="clear" w:pos="1134"/>
        </w:tabs>
        <w:spacing w:before="360" w:after="240"/>
        <w:jc w:val="left"/>
        <w:rPr>
          <w:b/>
          <w:bCs/>
          <w:lang w:val="es-ES_tradnl"/>
        </w:rPr>
      </w:pPr>
      <w:r>
        <w:rPr>
          <w:b/>
          <w:bCs/>
          <w:lang w:val="es-ES_tradnl"/>
        </w:rPr>
        <w:t>Introducción</w:t>
      </w:r>
    </w:p>
    <w:p w14:paraId="6E9A12BB" w14:textId="7FDC915B" w:rsidR="00F5693C" w:rsidRPr="00254A7B" w:rsidRDefault="00F5693C" w:rsidP="00F5693C">
      <w:pPr>
        <w:tabs>
          <w:tab w:val="clear" w:pos="1134"/>
        </w:tabs>
        <w:jc w:val="left"/>
        <w:rPr>
          <w:bCs/>
          <w:lang w:val="es-ES"/>
        </w:rPr>
      </w:pPr>
      <w:r w:rsidRPr="00633FDB">
        <w:rPr>
          <w:lang w:val="es-ES_tradnl"/>
        </w:rPr>
        <w:t>1.</w:t>
      </w:r>
      <w:r w:rsidRPr="00633FDB">
        <w:rPr>
          <w:lang w:val="es-ES_tradnl"/>
        </w:rPr>
        <w:tab/>
      </w:r>
      <w:r w:rsidR="005F6C99">
        <w:rPr>
          <w:bCs/>
          <w:lang w:val="es-ES_tradnl"/>
        </w:rPr>
        <w:t xml:space="preserve">De conformidad con la </w:t>
      </w:r>
      <w:hyperlink r:id="rId12" w:history="1">
        <w:r w:rsidR="005F6C99" w:rsidRPr="005F6C99">
          <w:rPr>
            <w:rStyle w:val="Hyperlink"/>
            <w:bCs/>
            <w:lang w:val="es-ES_tradnl"/>
          </w:rPr>
          <w:t>Recome</w:t>
        </w:r>
        <w:r w:rsidR="005F6C99" w:rsidRPr="005F6C99">
          <w:rPr>
            <w:rStyle w:val="Hyperlink"/>
            <w:bCs/>
            <w:lang w:val="es-ES_tradnl"/>
          </w:rPr>
          <w:t>n</w:t>
        </w:r>
        <w:r w:rsidR="005F6C99" w:rsidRPr="005F6C99">
          <w:rPr>
            <w:rStyle w:val="Hyperlink"/>
            <w:bCs/>
            <w:lang w:val="es-ES_tradnl"/>
          </w:rPr>
          <w:t>dación 5.5(1)1 (SERCOM-2)</w:t>
        </w:r>
      </w:hyperlink>
      <w:r w:rsidR="005F6C99">
        <w:rPr>
          <w:bCs/>
          <w:lang w:val="es-ES_tradnl"/>
        </w:rPr>
        <w:t xml:space="preserve"> </w:t>
      </w:r>
      <w:r w:rsidR="005F6C99" w:rsidRPr="00FD5A64">
        <w:rPr>
          <w:lang w:val="es-ES"/>
        </w:rPr>
        <w:t>—</w:t>
      </w:r>
      <w:r w:rsidR="005F6C99">
        <w:rPr>
          <w:bCs/>
          <w:lang w:val="es-ES_tradnl"/>
        </w:rPr>
        <w:t xml:space="preserve"> </w:t>
      </w:r>
      <w:r w:rsidR="00254A7B">
        <w:rPr>
          <w:bCs/>
          <w:lang w:val="es-ES_tradnl"/>
        </w:rPr>
        <w:t xml:space="preserve">Hoja de ruta para la implantación de </w:t>
      </w:r>
      <w:r w:rsidR="00254A7B" w:rsidRPr="00F95645">
        <w:rPr>
          <w:bCs/>
          <w:lang w:val="es-ES_tradnl"/>
        </w:rPr>
        <w:t>un sistema</w:t>
      </w:r>
      <w:r w:rsidR="00254A7B">
        <w:rPr>
          <w:bCs/>
          <w:lang w:val="es-ES_tradnl"/>
        </w:rPr>
        <w:t xml:space="preserve"> de gestión de la calidad de los servicios climáticos, en el presente documento se </w:t>
      </w:r>
      <w:r w:rsidR="00254A7B" w:rsidRPr="002B467B">
        <w:rPr>
          <w:bCs/>
          <w:lang w:val="es-ES_tradnl"/>
        </w:rPr>
        <w:t xml:space="preserve">propone </w:t>
      </w:r>
      <w:r w:rsidR="002B467B" w:rsidRPr="002B467B">
        <w:rPr>
          <w:bCs/>
          <w:lang w:val="es-ES_tradnl"/>
        </w:rPr>
        <w:t>el</w:t>
      </w:r>
      <w:r w:rsidR="00254A7B" w:rsidRPr="002B467B">
        <w:rPr>
          <w:bCs/>
          <w:lang w:val="es-ES_tradnl"/>
        </w:rPr>
        <w:t xml:space="preserve"> plan </w:t>
      </w:r>
      <w:r w:rsidR="002B467B" w:rsidRPr="002B467B">
        <w:rPr>
          <w:bCs/>
          <w:lang w:val="es-ES_tradnl"/>
        </w:rPr>
        <w:t>de</w:t>
      </w:r>
      <w:r w:rsidR="00254A7B" w:rsidRPr="002B467B">
        <w:rPr>
          <w:bCs/>
          <w:lang w:val="es-ES_tradnl"/>
        </w:rPr>
        <w:t xml:space="preserve"> actualización de la</w:t>
      </w:r>
      <w:r w:rsidR="00254A7B">
        <w:rPr>
          <w:bCs/>
          <w:lang w:val="es-ES_tradnl"/>
        </w:rPr>
        <w:t xml:space="preserve"> lista de comprobación de la </w:t>
      </w:r>
      <w:r w:rsidR="00F95645">
        <w:rPr>
          <w:bCs/>
          <w:lang w:val="es-ES_tradnl"/>
        </w:rPr>
        <w:t>Organización Meteorológica Mundial (</w:t>
      </w:r>
      <w:r w:rsidR="00254A7B">
        <w:rPr>
          <w:bCs/>
          <w:lang w:val="es-ES_tradnl"/>
        </w:rPr>
        <w:t>OMM</w:t>
      </w:r>
      <w:r w:rsidR="00F95645">
        <w:rPr>
          <w:bCs/>
          <w:lang w:val="es-ES_tradnl"/>
        </w:rPr>
        <w:t>)</w:t>
      </w:r>
      <w:r w:rsidR="00254A7B">
        <w:rPr>
          <w:bCs/>
          <w:lang w:val="es-ES_tradnl"/>
        </w:rPr>
        <w:t xml:space="preserve"> para la prestación de servicios climáticos, que contribuye a la </w:t>
      </w:r>
      <w:r w:rsidR="00254A7B" w:rsidRPr="00254A7B">
        <w:rPr>
          <w:bCs/>
          <w:lang w:val="es-ES"/>
        </w:rPr>
        <w:t>ejecución eficaz del Marco Mundial para los Servicios Climáticos (MMSC)</w:t>
      </w:r>
      <w:r w:rsidR="002B467B">
        <w:rPr>
          <w:bCs/>
          <w:lang w:val="es-ES"/>
        </w:rPr>
        <w:t xml:space="preserve"> </w:t>
      </w:r>
      <w:r w:rsidR="002B467B" w:rsidRPr="002B467B">
        <w:rPr>
          <w:bCs/>
          <w:lang w:val="es-ES"/>
        </w:rPr>
        <w:t>y de un sistema de gestión de la calidad de los servicios climáticos</w:t>
      </w:r>
      <w:r w:rsidR="00254A7B">
        <w:rPr>
          <w:bCs/>
          <w:lang w:val="es-ES"/>
        </w:rPr>
        <w:t>.</w:t>
      </w:r>
    </w:p>
    <w:p w14:paraId="27CD94C9" w14:textId="05BFAE43" w:rsidR="00F5693C" w:rsidRPr="006C28F7" w:rsidRDefault="00F5693C" w:rsidP="00ED709D">
      <w:pPr>
        <w:tabs>
          <w:tab w:val="clear" w:pos="1134"/>
        </w:tabs>
        <w:spacing w:before="240" w:after="240"/>
        <w:jc w:val="left"/>
        <w:rPr>
          <w:bCs/>
          <w:lang w:val="es-ES"/>
        </w:rPr>
      </w:pPr>
      <w:r w:rsidRPr="00633FDB">
        <w:rPr>
          <w:bCs/>
          <w:lang w:val="es-ES_tradnl"/>
        </w:rPr>
        <w:t>2.</w:t>
      </w:r>
      <w:r w:rsidRPr="00633FDB">
        <w:rPr>
          <w:bCs/>
          <w:lang w:val="es-ES_tradnl"/>
        </w:rPr>
        <w:tab/>
      </w:r>
      <w:r w:rsidR="00254A7B" w:rsidRPr="00254A7B">
        <w:rPr>
          <w:bCs/>
          <w:lang w:val="es-ES"/>
        </w:rPr>
        <w:t xml:space="preserve">Los datos </w:t>
      </w:r>
      <w:r w:rsidR="00F07F81">
        <w:rPr>
          <w:bCs/>
          <w:lang w:val="es-ES"/>
        </w:rPr>
        <w:t>proporcionados</w:t>
      </w:r>
      <w:r w:rsidR="00254A7B" w:rsidRPr="00254A7B">
        <w:rPr>
          <w:bCs/>
          <w:lang w:val="es-ES"/>
        </w:rPr>
        <w:t xml:space="preserve"> por los Miembros </w:t>
      </w:r>
      <w:r w:rsidR="00254A7B">
        <w:rPr>
          <w:bCs/>
          <w:lang w:val="es-ES"/>
        </w:rPr>
        <w:t>por medio</w:t>
      </w:r>
      <w:r w:rsidR="00254A7B" w:rsidRPr="00254A7B">
        <w:rPr>
          <w:bCs/>
          <w:lang w:val="es-ES"/>
        </w:rPr>
        <w:t xml:space="preserve"> de la lista de comprobación para la prestación de servicios climáticos, en cumplimiento de lo dispuesto en la </w:t>
      </w:r>
      <w:hyperlink r:id="rId13" w:anchor="page=101" w:history="1">
        <w:r w:rsidR="00254A7B" w:rsidRPr="006C28F7">
          <w:rPr>
            <w:rStyle w:val="Hyperlink"/>
            <w:bCs/>
            <w:lang w:val="es-ES"/>
          </w:rPr>
          <w:t>Deci</w:t>
        </w:r>
        <w:r w:rsidR="00254A7B" w:rsidRPr="006C28F7">
          <w:rPr>
            <w:rStyle w:val="Hyperlink"/>
            <w:bCs/>
            <w:lang w:val="es-ES"/>
          </w:rPr>
          <w:t>s</w:t>
        </w:r>
        <w:r w:rsidR="00254A7B" w:rsidRPr="006C28F7">
          <w:rPr>
            <w:rStyle w:val="Hyperlink"/>
            <w:bCs/>
            <w:lang w:val="es-ES"/>
          </w:rPr>
          <w:t>ión</w:t>
        </w:r>
        <w:r w:rsidR="00245AF0">
          <w:rPr>
            <w:rStyle w:val="Hyperlink"/>
            <w:bCs/>
            <w:lang w:val="es-ES"/>
          </w:rPr>
          <w:t xml:space="preserve"> </w:t>
        </w:r>
        <w:r w:rsidR="00254A7B" w:rsidRPr="006C28F7">
          <w:rPr>
            <w:rStyle w:val="Hyperlink"/>
            <w:bCs/>
            <w:lang w:val="es-ES"/>
          </w:rPr>
          <w:t>16 (EC-68)</w:t>
        </w:r>
      </w:hyperlink>
      <w:r w:rsidR="00254A7B" w:rsidRPr="00254A7B">
        <w:rPr>
          <w:bCs/>
          <w:lang w:val="es-ES"/>
        </w:rPr>
        <w:t xml:space="preserve"> — Marco basado en los resultados y centrado en los países y mecanismo para promover las contribuciones de la Organización Meteorológica Mundial al Marco Mundial para los Servicios Climáticos, también </w:t>
      </w:r>
      <w:r w:rsidR="00F95645">
        <w:rPr>
          <w:bCs/>
          <w:lang w:val="es-ES"/>
        </w:rPr>
        <w:t>sirven de base para</w:t>
      </w:r>
      <w:r w:rsidR="00254A7B" w:rsidRPr="00254A7B">
        <w:rPr>
          <w:bCs/>
          <w:lang w:val="es-ES"/>
        </w:rPr>
        <w:t xml:space="preserve"> la clasificación de los Miembros en función de sus niveles de capacidad para la prestación de servicios climáticos (</w:t>
      </w:r>
      <w:r w:rsidR="006C28F7">
        <w:rPr>
          <w:bCs/>
          <w:lang w:val="es-ES"/>
        </w:rPr>
        <w:t>“</w:t>
      </w:r>
      <w:r w:rsidR="00254A7B" w:rsidRPr="00254A7B">
        <w:rPr>
          <w:bCs/>
          <w:lang w:val="es-ES"/>
        </w:rPr>
        <w:t>básicos</w:t>
      </w:r>
      <w:r w:rsidR="006C28F7">
        <w:rPr>
          <w:bCs/>
          <w:lang w:val="es-ES"/>
        </w:rPr>
        <w:t>”</w:t>
      </w:r>
      <w:r w:rsidR="00254A7B" w:rsidRPr="00254A7B">
        <w:rPr>
          <w:bCs/>
          <w:lang w:val="es-ES"/>
        </w:rPr>
        <w:t xml:space="preserve">, </w:t>
      </w:r>
      <w:r w:rsidR="006C28F7">
        <w:rPr>
          <w:bCs/>
          <w:lang w:val="es-ES"/>
        </w:rPr>
        <w:t>“</w:t>
      </w:r>
      <w:r w:rsidR="00254A7B" w:rsidRPr="00254A7B">
        <w:rPr>
          <w:bCs/>
          <w:lang w:val="es-ES"/>
        </w:rPr>
        <w:t>esenciales</w:t>
      </w:r>
      <w:r w:rsidR="006C28F7">
        <w:rPr>
          <w:bCs/>
          <w:lang w:val="es-ES"/>
        </w:rPr>
        <w:t>”</w:t>
      </w:r>
      <w:r w:rsidR="00254A7B" w:rsidRPr="00254A7B">
        <w:rPr>
          <w:bCs/>
          <w:lang w:val="es-ES"/>
        </w:rPr>
        <w:t xml:space="preserve">, </w:t>
      </w:r>
      <w:r w:rsidR="006C28F7">
        <w:rPr>
          <w:bCs/>
          <w:lang w:val="es-ES"/>
        </w:rPr>
        <w:t>“</w:t>
      </w:r>
      <w:r w:rsidR="00254A7B" w:rsidRPr="00254A7B">
        <w:rPr>
          <w:bCs/>
          <w:lang w:val="es-ES"/>
        </w:rPr>
        <w:t>completos</w:t>
      </w:r>
      <w:r w:rsidR="006C28F7">
        <w:rPr>
          <w:bCs/>
          <w:lang w:val="es-ES"/>
        </w:rPr>
        <w:t>”</w:t>
      </w:r>
      <w:r w:rsidR="00254A7B" w:rsidRPr="00254A7B">
        <w:rPr>
          <w:bCs/>
          <w:lang w:val="es-ES"/>
        </w:rPr>
        <w:t xml:space="preserve"> o </w:t>
      </w:r>
      <w:r w:rsidR="006C28F7">
        <w:rPr>
          <w:bCs/>
          <w:lang w:val="es-ES"/>
        </w:rPr>
        <w:t>“</w:t>
      </w:r>
      <w:r w:rsidR="00254A7B" w:rsidRPr="00254A7B">
        <w:rPr>
          <w:bCs/>
          <w:lang w:val="es-ES"/>
        </w:rPr>
        <w:t>avanzados</w:t>
      </w:r>
      <w:r w:rsidR="006C28F7">
        <w:rPr>
          <w:bCs/>
          <w:lang w:val="es-ES"/>
        </w:rPr>
        <w:t>”</w:t>
      </w:r>
      <w:r w:rsidR="00F95645">
        <w:rPr>
          <w:bCs/>
          <w:lang w:val="es-ES"/>
        </w:rPr>
        <w:t>)</w:t>
      </w:r>
      <w:r w:rsidR="006C28F7">
        <w:rPr>
          <w:bCs/>
          <w:lang w:val="es-ES"/>
        </w:rPr>
        <w:t xml:space="preserve">. </w:t>
      </w:r>
      <w:r w:rsidR="006C28F7" w:rsidRPr="006C28F7">
        <w:rPr>
          <w:bCs/>
          <w:lang w:val="es-ES"/>
        </w:rPr>
        <w:t>En la actualidad, esos datos se someten a un proceso de aseguramiento de la calidad</w:t>
      </w:r>
      <w:r w:rsidR="00F07F81">
        <w:rPr>
          <w:bCs/>
          <w:lang w:val="es-ES"/>
        </w:rPr>
        <w:t>,</w:t>
      </w:r>
      <w:r w:rsidR="006C28F7" w:rsidRPr="006C28F7">
        <w:rPr>
          <w:bCs/>
          <w:lang w:val="es-ES"/>
        </w:rPr>
        <w:t xml:space="preserve"> de conformidad con el Reglamento Técnico de la OMM, lo que permitirá a la Organización determinar oficialmente los distintos niveles de capacidad de los Miembros y, en última instancia, ayudará a los Miembros a solicitar una certificación una vez que la OMM haya definido las normas </w:t>
      </w:r>
      <w:r w:rsidR="00F95645">
        <w:rPr>
          <w:bCs/>
          <w:lang w:val="es-ES"/>
        </w:rPr>
        <w:t>relativas a</w:t>
      </w:r>
      <w:r w:rsidR="006C28F7" w:rsidRPr="006C28F7">
        <w:rPr>
          <w:bCs/>
          <w:lang w:val="es-ES"/>
        </w:rPr>
        <w:t xml:space="preserve"> los servicios climáticos</w:t>
      </w:r>
      <w:r w:rsidR="006C28F7">
        <w:rPr>
          <w:bCs/>
          <w:lang w:val="es-ES"/>
        </w:rPr>
        <w:t>.</w:t>
      </w:r>
    </w:p>
    <w:p w14:paraId="47D21472" w14:textId="0611B6F6" w:rsidR="00F5693C" w:rsidRPr="00DF041C" w:rsidRDefault="00F5693C" w:rsidP="00F5693C">
      <w:pPr>
        <w:tabs>
          <w:tab w:val="clear" w:pos="1134"/>
        </w:tabs>
        <w:spacing w:before="240" w:after="240"/>
        <w:jc w:val="left"/>
        <w:rPr>
          <w:bCs/>
          <w:lang w:val="es-ES"/>
        </w:rPr>
      </w:pPr>
      <w:r w:rsidRPr="00633FDB">
        <w:rPr>
          <w:bCs/>
          <w:lang w:val="es-ES_tradnl"/>
        </w:rPr>
        <w:t>3.</w:t>
      </w:r>
      <w:r w:rsidRPr="00633FDB">
        <w:rPr>
          <w:bCs/>
          <w:lang w:val="es-ES_tradnl"/>
        </w:rPr>
        <w:tab/>
      </w:r>
      <w:r w:rsidR="00DF041C" w:rsidRPr="00DF041C">
        <w:rPr>
          <w:bCs/>
          <w:lang w:val="es-ES"/>
        </w:rPr>
        <w:t xml:space="preserve">La lista de comprobación de la OMM para la prestación de servicios climáticos, como componente </w:t>
      </w:r>
      <w:r w:rsidR="00DF041C" w:rsidRPr="00245AF0">
        <w:rPr>
          <w:bCs/>
          <w:lang w:val="es-ES"/>
        </w:rPr>
        <w:t>fundamental de</w:t>
      </w:r>
      <w:r w:rsidR="00245AF0" w:rsidRPr="00245AF0">
        <w:rPr>
          <w:bCs/>
          <w:lang w:val="es-ES"/>
        </w:rPr>
        <w:t>l s</w:t>
      </w:r>
      <w:r w:rsidR="00DF041C" w:rsidRPr="00245AF0">
        <w:rPr>
          <w:bCs/>
          <w:lang w:val="es-ES"/>
        </w:rPr>
        <w:t>istema de gestión de la calidad</w:t>
      </w:r>
      <w:r w:rsidR="00245AF0" w:rsidRPr="00245AF0">
        <w:rPr>
          <w:bCs/>
          <w:lang w:val="es-ES"/>
        </w:rPr>
        <w:t xml:space="preserve"> de los servicios</w:t>
      </w:r>
      <w:r w:rsidR="00245AF0">
        <w:rPr>
          <w:bCs/>
          <w:lang w:val="es-ES"/>
        </w:rPr>
        <w:t xml:space="preserve"> climáticos</w:t>
      </w:r>
      <w:r w:rsidR="00DF041C" w:rsidRPr="00DF041C">
        <w:rPr>
          <w:bCs/>
          <w:lang w:val="es-ES"/>
        </w:rPr>
        <w:t xml:space="preserve">, es una fuente de información empírica que permite determinar objetivamente los niveles de capacidad de los </w:t>
      </w:r>
      <w:r w:rsidR="00DB2530" w:rsidRPr="001B199A">
        <w:rPr>
          <w:lang w:val="es-ES"/>
        </w:rPr>
        <w:t xml:space="preserve">Servicios Meteorológicos e Hidrológicos </w:t>
      </w:r>
      <w:r w:rsidR="00DB2530" w:rsidRPr="00DB2530">
        <w:rPr>
          <w:lang w:val="es-ES"/>
        </w:rPr>
        <w:t>Nacionales</w:t>
      </w:r>
      <w:r w:rsidR="00DB2530" w:rsidRPr="00DB2530">
        <w:rPr>
          <w:bCs/>
          <w:lang w:val="es-ES"/>
        </w:rPr>
        <w:t xml:space="preserve"> (</w:t>
      </w:r>
      <w:r w:rsidR="00DF041C" w:rsidRPr="00DB2530">
        <w:rPr>
          <w:bCs/>
          <w:lang w:val="es-ES"/>
        </w:rPr>
        <w:t>SMHN</w:t>
      </w:r>
      <w:r w:rsidR="00DB2530" w:rsidRPr="00DB2530">
        <w:rPr>
          <w:bCs/>
          <w:lang w:val="es-ES"/>
        </w:rPr>
        <w:t>)</w:t>
      </w:r>
      <w:r w:rsidR="00DF041C" w:rsidRPr="00DB2530">
        <w:rPr>
          <w:bCs/>
          <w:lang w:val="es-ES"/>
        </w:rPr>
        <w:t xml:space="preserve"> para la prestación de servicios climáticos y, en especial, documentar la eficacia de las inversiones</w:t>
      </w:r>
      <w:r w:rsidR="00DF041C" w:rsidRPr="00DF041C">
        <w:rPr>
          <w:bCs/>
          <w:lang w:val="es-ES"/>
        </w:rPr>
        <w:t xml:space="preserve"> destinadas a la acción climática</w:t>
      </w:r>
      <w:r w:rsidR="00DF041C">
        <w:rPr>
          <w:bCs/>
          <w:lang w:val="es-ES"/>
        </w:rPr>
        <w:t>.</w:t>
      </w:r>
    </w:p>
    <w:p w14:paraId="61673ABF" w14:textId="77777777" w:rsidR="00157949" w:rsidRPr="00633FDB" w:rsidRDefault="00157949" w:rsidP="00157949">
      <w:pPr>
        <w:spacing w:before="480"/>
        <w:jc w:val="center"/>
        <w:rPr>
          <w:lang w:val="es-ES_tradnl"/>
        </w:rPr>
      </w:pPr>
      <w:r w:rsidRPr="00633FDB">
        <w:rPr>
          <w:lang w:val="es-ES_tradnl"/>
        </w:rPr>
        <w:t>___________</w:t>
      </w:r>
    </w:p>
    <w:p w14:paraId="5045895A" w14:textId="77777777" w:rsidR="00F5693C" w:rsidRPr="00633FDB" w:rsidRDefault="00F5693C">
      <w:pPr>
        <w:tabs>
          <w:tab w:val="clear" w:pos="1134"/>
        </w:tabs>
        <w:jc w:val="left"/>
        <w:rPr>
          <w:rFonts w:eastAsia="Verdana" w:cs="Verdana"/>
          <w:b/>
          <w:bCs/>
          <w:caps/>
          <w:kern w:val="32"/>
          <w:sz w:val="24"/>
          <w:szCs w:val="24"/>
          <w:lang w:val="es-ES_tradnl" w:eastAsia="zh-TW"/>
        </w:rPr>
      </w:pPr>
      <w:r w:rsidRPr="00633FDB">
        <w:rPr>
          <w:lang w:val="es-ES_tradnl"/>
        </w:rPr>
        <w:br w:type="page"/>
      </w:r>
    </w:p>
    <w:p w14:paraId="5A06BF66" w14:textId="2B14C0FA" w:rsidR="005F6C99" w:rsidRPr="00633FDB" w:rsidRDefault="005F6C99" w:rsidP="005F6C99">
      <w:pPr>
        <w:pStyle w:val="Heading1"/>
        <w:rPr>
          <w:lang w:val="es-ES_tradnl"/>
        </w:rPr>
      </w:pPr>
      <w:bookmarkStart w:id="3" w:name="_Toc319327009"/>
      <w:r w:rsidRPr="00633FDB">
        <w:rPr>
          <w:lang w:val="es-ES_tradnl"/>
        </w:rPr>
        <w:lastRenderedPageBreak/>
        <w:t>PROYECTO DE RESOLUCIÓN</w:t>
      </w:r>
    </w:p>
    <w:p w14:paraId="4FE9A391" w14:textId="63AE8CAC" w:rsidR="005F6C99" w:rsidRPr="00633FDB" w:rsidRDefault="005F6C99" w:rsidP="005F6C99">
      <w:pPr>
        <w:pStyle w:val="Heading2"/>
      </w:pPr>
      <w:r w:rsidRPr="00633FDB">
        <w:t xml:space="preserve">Proyecto de Resolución </w:t>
      </w:r>
      <w:r w:rsidR="00DF041C">
        <w:t>3.1(8)</w:t>
      </w:r>
      <w:r w:rsidRPr="00633FDB">
        <w:t>/1 (EC-7</w:t>
      </w:r>
      <w:r w:rsidR="00DF041C">
        <w:t>6</w:t>
      </w:r>
      <w:r w:rsidRPr="00633FDB">
        <w:t>)</w:t>
      </w:r>
    </w:p>
    <w:p w14:paraId="5134C0A6" w14:textId="754BCF82" w:rsidR="005F6C99" w:rsidRPr="00633FDB" w:rsidRDefault="00DF041C" w:rsidP="005F6C99">
      <w:pPr>
        <w:pStyle w:val="Heading2"/>
      </w:pPr>
      <w:r>
        <w:t>Actualización de la lista de comprobación de la Organización Meteorológica Mundial para la prestación de servicios climáticos</w:t>
      </w:r>
    </w:p>
    <w:p w14:paraId="6FCF8B60" w14:textId="77777777" w:rsidR="005F6C99" w:rsidRPr="00633FDB" w:rsidRDefault="005F6C99" w:rsidP="005F6C99">
      <w:pPr>
        <w:pStyle w:val="WMOBodyText"/>
      </w:pPr>
      <w:r w:rsidRPr="00633FDB">
        <w:t>EL CONSEJO EJECUTIVO,</w:t>
      </w:r>
    </w:p>
    <w:p w14:paraId="0822D15F" w14:textId="30B225D0" w:rsidR="005F6C99" w:rsidRPr="00633FDB" w:rsidRDefault="003C1B5D" w:rsidP="005F6C99">
      <w:pPr>
        <w:pStyle w:val="WMOBodyText"/>
      </w:pPr>
      <w:r w:rsidRPr="003C1B5D">
        <w:rPr>
          <w:b/>
          <w:lang w:val="es-ES"/>
        </w:rPr>
        <w:t xml:space="preserve">Recordando </w:t>
      </w:r>
      <w:r w:rsidRPr="003C1B5D">
        <w:rPr>
          <w:bCs/>
          <w:lang w:val="es-ES"/>
        </w:rPr>
        <w:t xml:space="preserve">la </w:t>
      </w:r>
      <w:hyperlink r:id="rId14" w:history="1">
        <w:r w:rsidRPr="003C313C">
          <w:rPr>
            <w:rStyle w:val="Hyperlink"/>
            <w:bCs/>
            <w:lang w:val="es-ES"/>
          </w:rPr>
          <w:t>Resolu</w:t>
        </w:r>
        <w:r w:rsidRPr="003C313C">
          <w:rPr>
            <w:rStyle w:val="Hyperlink"/>
            <w:bCs/>
            <w:lang w:val="es-ES"/>
          </w:rPr>
          <w:t>c</w:t>
        </w:r>
        <w:r w:rsidRPr="003C313C">
          <w:rPr>
            <w:rStyle w:val="Hyperlink"/>
            <w:bCs/>
            <w:lang w:val="es-ES"/>
          </w:rPr>
          <w:t>i</w:t>
        </w:r>
        <w:r w:rsidRPr="003C313C">
          <w:rPr>
            <w:rStyle w:val="Hyperlink"/>
            <w:bCs/>
            <w:lang w:val="es-ES"/>
          </w:rPr>
          <w:t>ó</w:t>
        </w:r>
        <w:r w:rsidRPr="003C313C">
          <w:rPr>
            <w:rStyle w:val="Hyperlink"/>
            <w:bCs/>
            <w:lang w:val="es-ES"/>
          </w:rPr>
          <w:t>n 1 (EC-75)</w:t>
        </w:r>
      </w:hyperlink>
      <w:r w:rsidRPr="003C1B5D">
        <w:rPr>
          <w:bCs/>
          <w:lang w:val="es-ES"/>
        </w:rPr>
        <w:t xml:space="preserve"> — </w:t>
      </w:r>
      <w:r w:rsidRPr="00DB2530">
        <w:rPr>
          <w:bCs/>
          <w:lang w:val="es-ES"/>
        </w:rPr>
        <w:t>Estrategia del Marco Mundial para los Servicios Climáticos y medidas para mejorar su visibilidad, eficacia y ejecución, en la que</w:t>
      </w:r>
      <w:r w:rsidRPr="003C1B5D">
        <w:rPr>
          <w:bCs/>
          <w:lang w:val="es-ES"/>
        </w:rPr>
        <w:t xml:space="preserve"> se decide, entre otras cosas, que los datos </w:t>
      </w:r>
      <w:r w:rsidR="00F07F81">
        <w:rPr>
          <w:bCs/>
          <w:lang w:val="es-ES"/>
        </w:rPr>
        <w:t>proporcionados</w:t>
      </w:r>
      <w:r w:rsidRPr="003C1B5D">
        <w:rPr>
          <w:bCs/>
          <w:lang w:val="es-ES"/>
        </w:rPr>
        <w:t xml:space="preserve"> por los Miembros deberían someterse a procesos de aseguramiento de la calidad como parte del proceso para determinar el nivel de capacidad de los Miembros para la prestación de servicios climáticos</w:t>
      </w:r>
      <w:r w:rsidR="005F6C99" w:rsidRPr="00633FDB">
        <w:t>,</w:t>
      </w:r>
    </w:p>
    <w:p w14:paraId="3AC6E7C7" w14:textId="145E68C4" w:rsidR="005F6C99" w:rsidRPr="00633FDB" w:rsidRDefault="00491489" w:rsidP="005F6C99">
      <w:pPr>
        <w:pStyle w:val="WMOBodyText"/>
      </w:pPr>
      <w:r>
        <w:rPr>
          <w:b/>
        </w:rPr>
        <w:t>Estando conforme con</w:t>
      </w:r>
      <w:r>
        <w:t xml:space="preserve"> </w:t>
      </w:r>
      <w:r w:rsidRPr="00491489">
        <w:rPr>
          <w:lang w:val="es-ES"/>
        </w:rPr>
        <w:t xml:space="preserve">la </w:t>
      </w:r>
      <w:hyperlink r:id="rId15" w:history="1">
        <w:r w:rsidRPr="00491489">
          <w:rPr>
            <w:rStyle w:val="Hyperlink"/>
            <w:lang w:val="es-ES"/>
          </w:rPr>
          <w:t>Recomendación 5.5(</w:t>
        </w:r>
        <w:r w:rsidRPr="00491489">
          <w:rPr>
            <w:rStyle w:val="Hyperlink"/>
            <w:lang w:val="es-ES"/>
          </w:rPr>
          <w:t>1</w:t>
        </w:r>
        <w:r w:rsidRPr="00491489">
          <w:rPr>
            <w:rStyle w:val="Hyperlink"/>
            <w:lang w:val="es-ES"/>
          </w:rPr>
          <w:t>)/1 (SERCOM-2)</w:t>
        </w:r>
      </w:hyperlink>
      <w:r w:rsidRPr="00491489">
        <w:rPr>
          <w:lang w:val="es-ES"/>
        </w:rPr>
        <w:t xml:space="preserve"> — Sistema de gestión de la calidad de los servicios climáticos, </w:t>
      </w:r>
      <w:r w:rsidR="00DB2530">
        <w:rPr>
          <w:lang w:val="es-ES"/>
        </w:rPr>
        <w:t>para</w:t>
      </w:r>
      <w:r w:rsidR="007E05AB">
        <w:rPr>
          <w:lang w:val="es-ES"/>
        </w:rPr>
        <w:t xml:space="preserve"> considerar la posibilidad de actualizar la lista de comprobación de la </w:t>
      </w:r>
      <w:r w:rsidR="00F67227" w:rsidRPr="00491489">
        <w:rPr>
          <w:bCs/>
          <w:lang w:val="es-ES"/>
        </w:rPr>
        <w:t xml:space="preserve">Organización Meteorológica Mundial </w:t>
      </w:r>
      <w:r w:rsidR="00F67227">
        <w:rPr>
          <w:bCs/>
          <w:lang w:val="es-ES"/>
        </w:rPr>
        <w:t>(</w:t>
      </w:r>
      <w:r w:rsidR="007E05AB">
        <w:rPr>
          <w:lang w:val="es-ES"/>
        </w:rPr>
        <w:t>OMM</w:t>
      </w:r>
      <w:r w:rsidR="00F67227">
        <w:rPr>
          <w:lang w:val="es-ES"/>
        </w:rPr>
        <w:t>)</w:t>
      </w:r>
      <w:r w:rsidR="007E05AB">
        <w:rPr>
          <w:lang w:val="es-ES"/>
        </w:rPr>
        <w:t xml:space="preserve"> para la prestación de servicios climáticos, </w:t>
      </w:r>
      <w:r w:rsidR="00F67227">
        <w:rPr>
          <w:lang w:val="es-ES"/>
        </w:rPr>
        <w:t xml:space="preserve">y habiendo aprobado el sistema de gestión de la calidad de los servicios climáticos, </w:t>
      </w:r>
      <w:r w:rsidRPr="00491489">
        <w:rPr>
          <w:lang w:val="es-ES"/>
        </w:rPr>
        <w:t xml:space="preserve">incluido su anexo en el que se facilita un breve resumen de la hoja de ruta para la implantación de un sistema de gestión de la </w:t>
      </w:r>
      <w:r w:rsidRPr="007D79C9">
        <w:rPr>
          <w:lang w:val="es-ES"/>
        </w:rPr>
        <w:t>calidad de los servicios</w:t>
      </w:r>
      <w:r w:rsidRPr="00491489">
        <w:rPr>
          <w:lang w:val="es-ES"/>
        </w:rPr>
        <w:t xml:space="preserve"> climáticos</w:t>
      </w:r>
      <w:r w:rsidR="005F6C99" w:rsidRPr="00633FDB">
        <w:t>,</w:t>
      </w:r>
    </w:p>
    <w:p w14:paraId="3DCC1EA5" w14:textId="3AEB6FCF" w:rsidR="00491489" w:rsidRPr="00491489" w:rsidRDefault="00491489" w:rsidP="005F6C99">
      <w:pPr>
        <w:pStyle w:val="WMOBodyText"/>
        <w:rPr>
          <w:b/>
          <w:lang w:val="es-ES"/>
        </w:rPr>
      </w:pPr>
      <w:r>
        <w:rPr>
          <w:b/>
        </w:rPr>
        <w:t xml:space="preserve">Reconociendo </w:t>
      </w:r>
      <w:r w:rsidRPr="00491489">
        <w:rPr>
          <w:bCs/>
          <w:lang w:val="es-ES"/>
        </w:rPr>
        <w:t>que la lista de comprobación de la</w:t>
      </w:r>
      <w:r w:rsidR="00F67227">
        <w:rPr>
          <w:bCs/>
          <w:lang w:val="es-ES"/>
        </w:rPr>
        <w:t xml:space="preserve"> </w:t>
      </w:r>
      <w:r w:rsidRPr="00491489">
        <w:rPr>
          <w:bCs/>
          <w:lang w:val="es-ES"/>
        </w:rPr>
        <w:t>OMM para la prestación de servicios climáticos constituye la base para verificar las respuestas proporcionadas por los Servicios Meteorológicos e Hidrológicos Nacionales (SMHN) en el marco del proceso de auditoría que conduce a la preparación de informes conformes a la norma ISO 9001 en cuanto a formato y enfoque</w:t>
      </w:r>
      <w:r>
        <w:rPr>
          <w:bCs/>
          <w:lang w:val="es-ES"/>
        </w:rPr>
        <w:t>,</w:t>
      </w:r>
    </w:p>
    <w:p w14:paraId="7BB694F5" w14:textId="1022FBCF" w:rsidR="005F6C99" w:rsidRPr="00633FDB" w:rsidRDefault="00491489" w:rsidP="005F6C99">
      <w:pPr>
        <w:pStyle w:val="WMOBodyText"/>
      </w:pPr>
      <w:r>
        <w:rPr>
          <w:b/>
        </w:rPr>
        <w:t xml:space="preserve">Solicita </w:t>
      </w:r>
      <w:r>
        <w:rPr>
          <w:bCs/>
        </w:rPr>
        <w:t>al Secretario General</w:t>
      </w:r>
      <w:r w:rsidR="005F6C99" w:rsidRPr="00491489">
        <w:rPr>
          <w:bCs/>
        </w:rPr>
        <w:t>:</w:t>
      </w:r>
    </w:p>
    <w:p w14:paraId="267D68C7" w14:textId="21C72566" w:rsidR="005F6C99" w:rsidRPr="00633FDB" w:rsidRDefault="005F6C99" w:rsidP="005F6C99">
      <w:pPr>
        <w:pStyle w:val="WMOResList1"/>
      </w:pPr>
      <w:r w:rsidRPr="00633FDB">
        <w:t>1)</w:t>
      </w:r>
      <w:r w:rsidRPr="00633FDB">
        <w:tab/>
      </w:r>
      <w:r w:rsidR="00491489" w:rsidRPr="00491489">
        <w:rPr>
          <w:lang w:val="es-ES"/>
        </w:rPr>
        <w:t>que promueva la cumplimentación de la lista de comprobación de la OMM para la prestación de servicios climáticos por parte de los Miembros y su actualización periódica c</w:t>
      </w:r>
      <w:r w:rsidR="007D79C9">
        <w:rPr>
          <w:lang w:val="es-ES"/>
        </w:rPr>
        <w:t>ada dos años</w:t>
      </w:r>
      <w:r w:rsidR="00F67227">
        <w:t>;</w:t>
      </w:r>
    </w:p>
    <w:p w14:paraId="053EC484" w14:textId="79476336" w:rsidR="00491489" w:rsidRPr="00EC5181" w:rsidRDefault="00491489" w:rsidP="00EC5181">
      <w:pPr>
        <w:pStyle w:val="WMOResList1"/>
        <w:rPr>
          <w:color w:val="000000"/>
        </w:rPr>
      </w:pPr>
      <w:r>
        <w:t>2</w:t>
      </w:r>
      <w:r w:rsidRPr="00633FDB">
        <w:t>)</w:t>
      </w:r>
      <w:r w:rsidRPr="00633FDB">
        <w:tab/>
      </w:r>
      <w:r w:rsidR="00E32FF4" w:rsidRPr="00E32FF4">
        <w:t>que facilite el acceso de los Miembros a la lista de comprobación y su cumplimentación mediante el establecimiento de una plataforma en línea segura que se alojará en el sistema informático de la Secretaría de la OMM</w:t>
      </w:r>
      <w:r w:rsidR="00F67227">
        <w:t>;</w:t>
      </w:r>
    </w:p>
    <w:p w14:paraId="27359366" w14:textId="5E8F533E" w:rsidR="005F6C99" w:rsidRPr="00633FDB" w:rsidRDefault="00E32FF4" w:rsidP="005F6C99">
      <w:pPr>
        <w:pStyle w:val="WMOBodyText"/>
      </w:pPr>
      <w:r>
        <w:rPr>
          <w:b/>
          <w:bCs/>
          <w:color w:val="000000"/>
        </w:rPr>
        <w:t>Solicita</w:t>
      </w:r>
      <w:r>
        <w:rPr>
          <w:color w:val="000000"/>
        </w:rPr>
        <w:t xml:space="preserve"> al presidente </w:t>
      </w:r>
      <w:r w:rsidRPr="00E32FF4">
        <w:rPr>
          <w:color w:val="000000"/>
          <w:lang w:val="es-ES"/>
        </w:rPr>
        <w:t xml:space="preserve">de la Comisión de Aplicaciones y Servicios Meteorológicos, Climáticos, Hidrológicos y Medioambientales Conexos (SERCOM) que, con </w:t>
      </w:r>
      <w:r w:rsidR="007D79C9">
        <w:rPr>
          <w:color w:val="000000"/>
          <w:lang w:val="es-ES"/>
        </w:rPr>
        <w:t>el apoyo</w:t>
      </w:r>
      <w:r w:rsidRPr="00E32FF4">
        <w:rPr>
          <w:color w:val="000000"/>
          <w:lang w:val="es-ES"/>
        </w:rPr>
        <w:t xml:space="preserve"> del presidente de la Comisión de Observaciones, Infraestructura y Sistemas de Información (INFCOM), y en consulta con otros órganos pertinentes, actualice la lista de comprobación cada cuatro años, según la evolución de la situación y las decisiones de los órganos integrantes de la OMM que puedan repercutir en las preguntas y la estructura de la lista de comprobación</w:t>
      </w:r>
      <w:r w:rsidR="005F6C99" w:rsidRPr="00633FDB">
        <w:t>;</w:t>
      </w:r>
    </w:p>
    <w:p w14:paraId="4D647D75" w14:textId="727DE4D2" w:rsidR="005F6C99" w:rsidRPr="00633FDB" w:rsidRDefault="00E32FF4" w:rsidP="005F6C99">
      <w:pPr>
        <w:pStyle w:val="WMOBodyText"/>
        <w:rPr>
          <w:bCs/>
        </w:rPr>
      </w:pPr>
      <w:r>
        <w:rPr>
          <w:b/>
        </w:rPr>
        <w:t>Insta</w:t>
      </w:r>
      <w:r>
        <w:rPr>
          <w:bCs/>
        </w:rPr>
        <w:t xml:space="preserve"> </w:t>
      </w:r>
      <w:r w:rsidRPr="00E32FF4">
        <w:rPr>
          <w:bCs/>
          <w:lang w:val="es-ES"/>
        </w:rPr>
        <w:t>a los Miembros a que actualicen cada dos años la lista de comprobación de la OMM para la prestación de servicios climáticos, de conformidad con la hoja de ruta para la implantación de un sistema de gestión de la calidad de los servicios climáticos</w:t>
      </w:r>
      <w:r w:rsidR="005F6C99" w:rsidRPr="00633FDB">
        <w:rPr>
          <w:bCs/>
        </w:rPr>
        <w:t>.</w:t>
      </w:r>
    </w:p>
    <w:p w14:paraId="232DBD55" w14:textId="77777777" w:rsidR="005F6C99" w:rsidRPr="00633FDB" w:rsidRDefault="005F6C99" w:rsidP="005F6C99">
      <w:pPr>
        <w:spacing w:before="480"/>
        <w:jc w:val="center"/>
        <w:rPr>
          <w:lang w:val="es-ES_tradnl"/>
        </w:rPr>
      </w:pPr>
      <w:r w:rsidRPr="00633FDB">
        <w:rPr>
          <w:lang w:val="es-ES_tradnl"/>
        </w:rPr>
        <w:t>___________</w:t>
      </w:r>
      <w:bookmarkStart w:id="4" w:name="_GoBack"/>
      <w:bookmarkEnd w:id="4"/>
    </w:p>
    <w:bookmarkEnd w:id="3"/>
    <w:sectPr w:rsidR="005F6C99" w:rsidRPr="00633FDB" w:rsidSect="0020095E">
      <w:headerReference w:type="default" r:id="rId16"/>
      <w:headerReference w:type="first" r:id="rId17"/>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9CA3A" w14:textId="77777777" w:rsidR="00C20DF4" w:rsidRDefault="00C20DF4">
      <w:r>
        <w:separator/>
      </w:r>
    </w:p>
    <w:p w14:paraId="5DAFCA84" w14:textId="77777777" w:rsidR="00C20DF4" w:rsidRDefault="00C20DF4"/>
    <w:p w14:paraId="3BF913AD" w14:textId="77777777" w:rsidR="00C20DF4" w:rsidRDefault="00C20DF4"/>
  </w:endnote>
  <w:endnote w:type="continuationSeparator" w:id="0">
    <w:p w14:paraId="61EA1714" w14:textId="77777777" w:rsidR="00C20DF4" w:rsidRDefault="00C20DF4">
      <w:r>
        <w:continuationSeparator/>
      </w:r>
    </w:p>
    <w:p w14:paraId="6C84518D" w14:textId="77777777" w:rsidR="00C20DF4" w:rsidRDefault="00C20DF4"/>
    <w:p w14:paraId="2B396EA8" w14:textId="77777777" w:rsidR="00C20DF4" w:rsidRDefault="00C20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C22FD" w14:textId="77777777" w:rsidR="00C20DF4" w:rsidRDefault="00C20DF4">
      <w:r>
        <w:separator/>
      </w:r>
    </w:p>
  </w:footnote>
  <w:footnote w:type="continuationSeparator" w:id="0">
    <w:p w14:paraId="3B2C9564" w14:textId="77777777" w:rsidR="00C20DF4" w:rsidRDefault="00C20DF4">
      <w:r>
        <w:continuationSeparator/>
      </w:r>
    </w:p>
    <w:p w14:paraId="386BE675" w14:textId="77777777" w:rsidR="00C20DF4" w:rsidRDefault="00C20DF4"/>
    <w:p w14:paraId="1E74FB23" w14:textId="77777777" w:rsidR="00C20DF4" w:rsidRDefault="00C20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27028" w14:textId="3BDAF98C" w:rsidR="003C5AB0" w:rsidRDefault="003C5AB0" w:rsidP="007A7971">
    <w:pPr>
      <w:pStyle w:val="Header"/>
    </w:pPr>
    <w:r>
      <w:t>EC-7</w:t>
    </w:r>
    <w:r w:rsidR="00C226ED">
      <w:t>6</w:t>
    </w:r>
    <w:r>
      <w:t xml:space="preserve">/Doc. </w:t>
    </w:r>
    <w:r w:rsidRPr="00453B86">
      <w:fldChar w:fldCharType="begin"/>
    </w:r>
    <w:r w:rsidRPr="00EB3208">
      <w:rPr>
        <w:lang w:val="es-ES"/>
      </w:rPr>
      <w:instrText xml:space="preserve"> AUTOTEXTLIST \t "Doble click y escribid el número del documento"  \* MERGEFORMAT </w:instrText>
    </w:r>
    <w:r w:rsidRPr="00453B86">
      <w:fldChar w:fldCharType="separate"/>
    </w:r>
    <w:r w:rsidR="00C226ED">
      <w:t>3.1(8)</w:t>
    </w:r>
    <w:r w:rsidRPr="00453B86">
      <w:fldChar w:fldCharType="end"/>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AA1DD"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4"/>
  </w:num>
  <w:num w:numId="3">
    <w:abstractNumId w:val="27"/>
  </w:num>
  <w:num w:numId="4">
    <w:abstractNumId w:val="36"/>
  </w:num>
  <w:num w:numId="5">
    <w:abstractNumId w:val="17"/>
  </w:num>
  <w:num w:numId="6">
    <w:abstractNumId w:val="22"/>
  </w:num>
  <w:num w:numId="7">
    <w:abstractNumId w:val="18"/>
  </w:num>
  <w:num w:numId="8">
    <w:abstractNumId w:val="30"/>
  </w:num>
  <w:num w:numId="9">
    <w:abstractNumId w:val="21"/>
  </w:num>
  <w:num w:numId="10">
    <w:abstractNumId w:val="20"/>
  </w:num>
  <w:num w:numId="11">
    <w:abstractNumId w:val="35"/>
  </w:num>
  <w:num w:numId="12">
    <w:abstractNumId w:val="11"/>
  </w:num>
  <w:num w:numId="13">
    <w:abstractNumId w:val="25"/>
  </w:num>
  <w:num w:numId="14">
    <w:abstractNumId w:val="40"/>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2"/>
  </w:num>
  <w:num w:numId="27">
    <w:abstractNumId w:val="31"/>
  </w:num>
  <w:num w:numId="28">
    <w:abstractNumId w:val="23"/>
  </w:num>
  <w:num w:numId="29">
    <w:abstractNumId w:val="32"/>
  </w:num>
  <w:num w:numId="30">
    <w:abstractNumId w:val="33"/>
  </w:num>
  <w:num w:numId="31">
    <w:abstractNumId w:val="14"/>
  </w:num>
  <w:num w:numId="32">
    <w:abstractNumId w:val="39"/>
  </w:num>
  <w:num w:numId="33">
    <w:abstractNumId w:val="37"/>
  </w:num>
  <w:num w:numId="34">
    <w:abstractNumId w:val="24"/>
  </w:num>
  <w:num w:numId="35">
    <w:abstractNumId w:val="26"/>
  </w:num>
  <w:num w:numId="36">
    <w:abstractNumId w:val="43"/>
  </w:num>
  <w:num w:numId="37">
    <w:abstractNumId w:val="34"/>
  </w:num>
  <w:num w:numId="38">
    <w:abstractNumId w:val="12"/>
  </w:num>
  <w:num w:numId="39">
    <w:abstractNumId w:val="13"/>
  </w:num>
  <w:num w:numId="40">
    <w:abstractNumId w:val="15"/>
  </w:num>
  <w:num w:numId="41">
    <w:abstractNumId w:val="10"/>
  </w:num>
  <w:num w:numId="42">
    <w:abstractNumId w:val="41"/>
  </w:num>
  <w:num w:numId="43">
    <w:abstractNumId w:val="16"/>
  </w:num>
  <w:num w:numId="44">
    <w:abstractNumId w:val="28"/>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56"/>
    <w:rsid w:val="00001E4F"/>
    <w:rsid w:val="000206A8"/>
    <w:rsid w:val="0003137A"/>
    <w:rsid w:val="00041171"/>
    <w:rsid w:val="00041727"/>
    <w:rsid w:val="0004226F"/>
    <w:rsid w:val="00050F8E"/>
    <w:rsid w:val="000573AD"/>
    <w:rsid w:val="00062CC1"/>
    <w:rsid w:val="00064F6B"/>
    <w:rsid w:val="00072F17"/>
    <w:rsid w:val="000806D8"/>
    <w:rsid w:val="00082C80"/>
    <w:rsid w:val="00083847"/>
    <w:rsid w:val="00083C36"/>
    <w:rsid w:val="00095E48"/>
    <w:rsid w:val="000A69BF"/>
    <w:rsid w:val="000C225A"/>
    <w:rsid w:val="000C6781"/>
    <w:rsid w:val="000F5E49"/>
    <w:rsid w:val="000F7A87"/>
    <w:rsid w:val="00105D2E"/>
    <w:rsid w:val="00111BFD"/>
    <w:rsid w:val="0011498B"/>
    <w:rsid w:val="00120147"/>
    <w:rsid w:val="00123140"/>
    <w:rsid w:val="00123D94"/>
    <w:rsid w:val="001527A3"/>
    <w:rsid w:val="00156F9B"/>
    <w:rsid w:val="00157949"/>
    <w:rsid w:val="00163BA3"/>
    <w:rsid w:val="00166B31"/>
    <w:rsid w:val="00180771"/>
    <w:rsid w:val="00181E55"/>
    <w:rsid w:val="001930A3"/>
    <w:rsid w:val="00196EB8"/>
    <w:rsid w:val="001A0388"/>
    <w:rsid w:val="001A341E"/>
    <w:rsid w:val="001B0EA6"/>
    <w:rsid w:val="001B198E"/>
    <w:rsid w:val="001B199A"/>
    <w:rsid w:val="001B1CDF"/>
    <w:rsid w:val="001B56F4"/>
    <w:rsid w:val="001C5462"/>
    <w:rsid w:val="001D265C"/>
    <w:rsid w:val="001D3062"/>
    <w:rsid w:val="001D3CFB"/>
    <w:rsid w:val="001D559B"/>
    <w:rsid w:val="001D6302"/>
    <w:rsid w:val="001E740C"/>
    <w:rsid w:val="001E7DD0"/>
    <w:rsid w:val="001F1BDA"/>
    <w:rsid w:val="0020095E"/>
    <w:rsid w:val="00210D30"/>
    <w:rsid w:val="002204FD"/>
    <w:rsid w:val="002308B5"/>
    <w:rsid w:val="00234A34"/>
    <w:rsid w:val="0024027B"/>
    <w:rsid w:val="00245AF0"/>
    <w:rsid w:val="0025255D"/>
    <w:rsid w:val="00254A7B"/>
    <w:rsid w:val="00255EE3"/>
    <w:rsid w:val="00266262"/>
    <w:rsid w:val="00270480"/>
    <w:rsid w:val="002779AF"/>
    <w:rsid w:val="002823D8"/>
    <w:rsid w:val="0028531A"/>
    <w:rsid w:val="00285446"/>
    <w:rsid w:val="00295593"/>
    <w:rsid w:val="002A354F"/>
    <w:rsid w:val="002A386C"/>
    <w:rsid w:val="002A5B1B"/>
    <w:rsid w:val="002B467B"/>
    <w:rsid w:val="002B540D"/>
    <w:rsid w:val="002C30BC"/>
    <w:rsid w:val="002C49B1"/>
    <w:rsid w:val="002C5965"/>
    <w:rsid w:val="002C7A88"/>
    <w:rsid w:val="002D232B"/>
    <w:rsid w:val="002D2759"/>
    <w:rsid w:val="002D5E00"/>
    <w:rsid w:val="002D6DAC"/>
    <w:rsid w:val="002E261D"/>
    <w:rsid w:val="002E3FAD"/>
    <w:rsid w:val="002E4E16"/>
    <w:rsid w:val="002F6DAC"/>
    <w:rsid w:val="00301E8C"/>
    <w:rsid w:val="003027F9"/>
    <w:rsid w:val="00314D5D"/>
    <w:rsid w:val="00320009"/>
    <w:rsid w:val="0032424A"/>
    <w:rsid w:val="003245D3"/>
    <w:rsid w:val="00330AA3"/>
    <w:rsid w:val="00334987"/>
    <w:rsid w:val="00342E34"/>
    <w:rsid w:val="00344F8D"/>
    <w:rsid w:val="00371CF1"/>
    <w:rsid w:val="003750C1"/>
    <w:rsid w:val="00380AF7"/>
    <w:rsid w:val="00383F53"/>
    <w:rsid w:val="00394A05"/>
    <w:rsid w:val="00397770"/>
    <w:rsid w:val="00397880"/>
    <w:rsid w:val="003A3C12"/>
    <w:rsid w:val="003A7016"/>
    <w:rsid w:val="003C17A5"/>
    <w:rsid w:val="003C1B5D"/>
    <w:rsid w:val="003C313C"/>
    <w:rsid w:val="003C5AB0"/>
    <w:rsid w:val="003D1552"/>
    <w:rsid w:val="003D21B9"/>
    <w:rsid w:val="003D5A17"/>
    <w:rsid w:val="003E4046"/>
    <w:rsid w:val="003F003A"/>
    <w:rsid w:val="003F125B"/>
    <w:rsid w:val="003F7B3F"/>
    <w:rsid w:val="00402F84"/>
    <w:rsid w:val="0041078D"/>
    <w:rsid w:val="00416F97"/>
    <w:rsid w:val="0043039B"/>
    <w:rsid w:val="004423FE"/>
    <w:rsid w:val="00445C35"/>
    <w:rsid w:val="00447D93"/>
    <w:rsid w:val="0045663A"/>
    <w:rsid w:val="0046344E"/>
    <w:rsid w:val="004667E7"/>
    <w:rsid w:val="00466ECC"/>
    <w:rsid w:val="00475797"/>
    <w:rsid w:val="00491489"/>
    <w:rsid w:val="0049253B"/>
    <w:rsid w:val="004A140B"/>
    <w:rsid w:val="004A6403"/>
    <w:rsid w:val="004B7BAA"/>
    <w:rsid w:val="004C2DF7"/>
    <w:rsid w:val="004C4E0B"/>
    <w:rsid w:val="004D497E"/>
    <w:rsid w:val="004E4809"/>
    <w:rsid w:val="004E5985"/>
    <w:rsid w:val="004E6352"/>
    <w:rsid w:val="004E6460"/>
    <w:rsid w:val="004F6B46"/>
    <w:rsid w:val="00511999"/>
    <w:rsid w:val="00514EAC"/>
    <w:rsid w:val="00521EA5"/>
    <w:rsid w:val="00523DCC"/>
    <w:rsid w:val="00525B80"/>
    <w:rsid w:val="00527225"/>
    <w:rsid w:val="0053098F"/>
    <w:rsid w:val="00536B2E"/>
    <w:rsid w:val="00546D8E"/>
    <w:rsid w:val="00553738"/>
    <w:rsid w:val="00554456"/>
    <w:rsid w:val="00571AE1"/>
    <w:rsid w:val="00585ED5"/>
    <w:rsid w:val="00592267"/>
    <w:rsid w:val="0059421F"/>
    <w:rsid w:val="00596CF0"/>
    <w:rsid w:val="005A24CE"/>
    <w:rsid w:val="005B0AE2"/>
    <w:rsid w:val="005B1F2C"/>
    <w:rsid w:val="005B5F3C"/>
    <w:rsid w:val="005D03D9"/>
    <w:rsid w:val="005D1EE8"/>
    <w:rsid w:val="005D56AE"/>
    <w:rsid w:val="005D666D"/>
    <w:rsid w:val="005E3A59"/>
    <w:rsid w:val="005F6C99"/>
    <w:rsid w:val="00604802"/>
    <w:rsid w:val="00615AB0"/>
    <w:rsid w:val="0061778C"/>
    <w:rsid w:val="00633FDB"/>
    <w:rsid w:val="00636B90"/>
    <w:rsid w:val="006449B2"/>
    <w:rsid w:val="0064738B"/>
    <w:rsid w:val="006508EA"/>
    <w:rsid w:val="00667E86"/>
    <w:rsid w:val="0068392D"/>
    <w:rsid w:val="00697DB5"/>
    <w:rsid w:val="006A1B33"/>
    <w:rsid w:val="006A492A"/>
    <w:rsid w:val="006B5C72"/>
    <w:rsid w:val="006C28F7"/>
    <w:rsid w:val="006D0310"/>
    <w:rsid w:val="006D2009"/>
    <w:rsid w:val="006D5576"/>
    <w:rsid w:val="006E766D"/>
    <w:rsid w:val="006F4B29"/>
    <w:rsid w:val="006F6CE9"/>
    <w:rsid w:val="0070517C"/>
    <w:rsid w:val="00705C9F"/>
    <w:rsid w:val="00716951"/>
    <w:rsid w:val="00720F6B"/>
    <w:rsid w:val="00735D9E"/>
    <w:rsid w:val="00745A09"/>
    <w:rsid w:val="00751EAF"/>
    <w:rsid w:val="00754CF7"/>
    <w:rsid w:val="00757B0D"/>
    <w:rsid w:val="00761320"/>
    <w:rsid w:val="0076135A"/>
    <w:rsid w:val="007651B1"/>
    <w:rsid w:val="00771A68"/>
    <w:rsid w:val="007744D2"/>
    <w:rsid w:val="00786136"/>
    <w:rsid w:val="007A7971"/>
    <w:rsid w:val="007C212A"/>
    <w:rsid w:val="007D79C9"/>
    <w:rsid w:val="007E05AB"/>
    <w:rsid w:val="007E7D21"/>
    <w:rsid w:val="007F482F"/>
    <w:rsid w:val="007F7C94"/>
    <w:rsid w:val="0080398D"/>
    <w:rsid w:val="00806385"/>
    <w:rsid w:val="00807CC5"/>
    <w:rsid w:val="00814CC6"/>
    <w:rsid w:val="00831751"/>
    <w:rsid w:val="00833369"/>
    <w:rsid w:val="00835B42"/>
    <w:rsid w:val="00842A4E"/>
    <w:rsid w:val="008451AA"/>
    <w:rsid w:val="00847D99"/>
    <w:rsid w:val="0085038E"/>
    <w:rsid w:val="008536F5"/>
    <w:rsid w:val="008573C6"/>
    <w:rsid w:val="0086271D"/>
    <w:rsid w:val="0086420B"/>
    <w:rsid w:val="00864DBF"/>
    <w:rsid w:val="00865AE2"/>
    <w:rsid w:val="0089601F"/>
    <w:rsid w:val="008A7313"/>
    <w:rsid w:val="008A7D91"/>
    <w:rsid w:val="008B7FC7"/>
    <w:rsid w:val="008C4337"/>
    <w:rsid w:val="008C4F06"/>
    <w:rsid w:val="008E1E4A"/>
    <w:rsid w:val="008F0615"/>
    <w:rsid w:val="008F103E"/>
    <w:rsid w:val="008F1FDB"/>
    <w:rsid w:val="008F36FB"/>
    <w:rsid w:val="0090427F"/>
    <w:rsid w:val="00920506"/>
    <w:rsid w:val="00931DEB"/>
    <w:rsid w:val="00933957"/>
    <w:rsid w:val="00950605"/>
    <w:rsid w:val="00952233"/>
    <w:rsid w:val="00954D66"/>
    <w:rsid w:val="009559E0"/>
    <w:rsid w:val="00963F8F"/>
    <w:rsid w:val="00973C62"/>
    <w:rsid w:val="00975D76"/>
    <w:rsid w:val="00982E51"/>
    <w:rsid w:val="009874B9"/>
    <w:rsid w:val="00993581"/>
    <w:rsid w:val="009A288C"/>
    <w:rsid w:val="009A2EC3"/>
    <w:rsid w:val="009A64C1"/>
    <w:rsid w:val="009B6697"/>
    <w:rsid w:val="009C2EA4"/>
    <w:rsid w:val="009C2F48"/>
    <w:rsid w:val="009C4C04"/>
    <w:rsid w:val="009E17BB"/>
    <w:rsid w:val="009E2BBD"/>
    <w:rsid w:val="009F7566"/>
    <w:rsid w:val="00A06BFE"/>
    <w:rsid w:val="00A10F5D"/>
    <w:rsid w:val="00A1243C"/>
    <w:rsid w:val="00A135AE"/>
    <w:rsid w:val="00A14AF1"/>
    <w:rsid w:val="00A16891"/>
    <w:rsid w:val="00A268CE"/>
    <w:rsid w:val="00A332E8"/>
    <w:rsid w:val="00A35AF5"/>
    <w:rsid w:val="00A35DDF"/>
    <w:rsid w:val="00A36CBA"/>
    <w:rsid w:val="00A41E35"/>
    <w:rsid w:val="00A45741"/>
    <w:rsid w:val="00A50291"/>
    <w:rsid w:val="00A530E4"/>
    <w:rsid w:val="00A604CD"/>
    <w:rsid w:val="00A60FE6"/>
    <w:rsid w:val="00A622F5"/>
    <w:rsid w:val="00A654BE"/>
    <w:rsid w:val="00A66DD6"/>
    <w:rsid w:val="00A771FD"/>
    <w:rsid w:val="00A874EF"/>
    <w:rsid w:val="00A95415"/>
    <w:rsid w:val="00AA3C89"/>
    <w:rsid w:val="00AA4235"/>
    <w:rsid w:val="00AB32BD"/>
    <w:rsid w:val="00AB4723"/>
    <w:rsid w:val="00AC4CDB"/>
    <w:rsid w:val="00AC70FE"/>
    <w:rsid w:val="00AD33A8"/>
    <w:rsid w:val="00AD4358"/>
    <w:rsid w:val="00AF61E1"/>
    <w:rsid w:val="00AF638A"/>
    <w:rsid w:val="00B00141"/>
    <w:rsid w:val="00B009AA"/>
    <w:rsid w:val="00B01B02"/>
    <w:rsid w:val="00B030C8"/>
    <w:rsid w:val="00B056E7"/>
    <w:rsid w:val="00B05B71"/>
    <w:rsid w:val="00B10035"/>
    <w:rsid w:val="00B15C76"/>
    <w:rsid w:val="00B165E6"/>
    <w:rsid w:val="00B235DB"/>
    <w:rsid w:val="00B31C07"/>
    <w:rsid w:val="00B347B9"/>
    <w:rsid w:val="00B4340B"/>
    <w:rsid w:val="00B447C0"/>
    <w:rsid w:val="00B5229B"/>
    <w:rsid w:val="00B548A2"/>
    <w:rsid w:val="00B56934"/>
    <w:rsid w:val="00B62F03"/>
    <w:rsid w:val="00B72444"/>
    <w:rsid w:val="00B93B62"/>
    <w:rsid w:val="00B953D1"/>
    <w:rsid w:val="00BA30D0"/>
    <w:rsid w:val="00BA6E7D"/>
    <w:rsid w:val="00BB0D32"/>
    <w:rsid w:val="00BC4F62"/>
    <w:rsid w:val="00BC6F2F"/>
    <w:rsid w:val="00BC76B5"/>
    <w:rsid w:val="00BD5420"/>
    <w:rsid w:val="00C04BD2"/>
    <w:rsid w:val="00C13EEC"/>
    <w:rsid w:val="00C14689"/>
    <w:rsid w:val="00C156A4"/>
    <w:rsid w:val="00C20DF4"/>
    <w:rsid w:val="00C20FAA"/>
    <w:rsid w:val="00C226ED"/>
    <w:rsid w:val="00C2459D"/>
    <w:rsid w:val="00C316F1"/>
    <w:rsid w:val="00C42C95"/>
    <w:rsid w:val="00C4470F"/>
    <w:rsid w:val="00C55E5B"/>
    <w:rsid w:val="00C57D64"/>
    <w:rsid w:val="00C62739"/>
    <w:rsid w:val="00C720A4"/>
    <w:rsid w:val="00C7611C"/>
    <w:rsid w:val="00C94097"/>
    <w:rsid w:val="00C97BD7"/>
    <w:rsid w:val="00CA4269"/>
    <w:rsid w:val="00CA7330"/>
    <w:rsid w:val="00CB0C2A"/>
    <w:rsid w:val="00CB1C84"/>
    <w:rsid w:val="00CB64F0"/>
    <w:rsid w:val="00CC2909"/>
    <w:rsid w:val="00CD0549"/>
    <w:rsid w:val="00CD536B"/>
    <w:rsid w:val="00CF40BF"/>
    <w:rsid w:val="00D05E6F"/>
    <w:rsid w:val="00D14624"/>
    <w:rsid w:val="00D24F2A"/>
    <w:rsid w:val="00D27929"/>
    <w:rsid w:val="00D33442"/>
    <w:rsid w:val="00D44778"/>
    <w:rsid w:val="00D44BAD"/>
    <w:rsid w:val="00D45B55"/>
    <w:rsid w:val="00D7097B"/>
    <w:rsid w:val="00D91DFA"/>
    <w:rsid w:val="00DA159A"/>
    <w:rsid w:val="00DA4CFF"/>
    <w:rsid w:val="00DB1AB2"/>
    <w:rsid w:val="00DB2530"/>
    <w:rsid w:val="00DC4FDF"/>
    <w:rsid w:val="00DC66F0"/>
    <w:rsid w:val="00DD2F0E"/>
    <w:rsid w:val="00DD3A65"/>
    <w:rsid w:val="00DD62C6"/>
    <w:rsid w:val="00DE7137"/>
    <w:rsid w:val="00DF041C"/>
    <w:rsid w:val="00E00498"/>
    <w:rsid w:val="00E00B16"/>
    <w:rsid w:val="00E14ADB"/>
    <w:rsid w:val="00E2617A"/>
    <w:rsid w:val="00E31CD4"/>
    <w:rsid w:val="00E32FF4"/>
    <w:rsid w:val="00E47778"/>
    <w:rsid w:val="00E538E6"/>
    <w:rsid w:val="00E802A2"/>
    <w:rsid w:val="00E85C0B"/>
    <w:rsid w:val="00E866B8"/>
    <w:rsid w:val="00EB13D7"/>
    <w:rsid w:val="00EB1E83"/>
    <w:rsid w:val="00EC5181"/>
    <w:rsid w:val="00EC584E"/>
    <w:rsid w:val="00EC7CF5"/>
    <w:rsid w:val="00ED22CB"/>
    <w:rsid w:val="00ED67AF"/>
    <w:rsid w:val="00ED709D"/>
    <w:rsid w:val="00EE128C"/>
    <w:rsid w:val="00EE4C48"/>
    <w:rsid w:val="00EF66D9"/>
    <w:rsid w:val="00EF68E3"/>
    <w:rsid w:val="00EF6BA5"/>
    <w:rsid w:val="00EF780D"/>
    <w:rsid w:val="00EF7A98"/>
    <w:rsid w:val="00F024E4"/>
    <w:rsid w:val="00F0267E"/>
    <w:rsid w:val="00F07F81"/>
    <w:rsid w:val="00F11B47"/>
    <w:rsid w:val="00F25D8D"/>
    <w:rsid w:val="00F44CCB"/>
    <w:rsid w:val="00F474C9"/>
    <w:rsid w:val="00F5126B"/>
    <w:rsid w:val="00F54EA3"/>
    <w:rsid w:val="00F5693C"/>
    <w:rsid w:val="00F61675"/>
    <w:rsid w:val="00F6686B"/>
    <w:rsid w:val="00F67227"/>
    <w:rsid w:val="00F67F74"/>
    <w:rsid w:val="00F712B3"/>
    <w:rsid w:val="00F73DE3"/>
    <w:rsid w:val="00F744BF"/>
    <w:rsid w:val="00F77219"/>
    <w:rsid w:val="00F84DD2"/>
    <w:rsid w:val="00F95645"/>
    <w:rsid w:val="00FA4ECF"/>
    <w:rsid w:val="00FB0872"/>
    <w:rsid w:val="00FB54CC"/>
    <w:rsid w:val="00FC009F"/>
    <w:rsid w:val="00FC5A37"/>
    <w:rsid w:val="00FD1A37"/>
    <w:rsid w:val="00FD4E5B"/>
    <w:rsid w:val="00FE4EE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E95B7"/>
  <w15:docId w15:val="{048340C4-3201-411D-9FD8-7E3BFEAF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uiPriority w:val="1"/>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uiPriority w:val="1"/>
    <w:rsid w:val="00DD35CC"/>
    <w:rPr>
      <w:sz w:val="16"/>
      <w:szCs w:val="16"/>
    </w:rPr>
  </w:style>
  <w:style w:type="paragraph" w:styleId="CommentText">
    <w:name w:val="annotation text"/>
    <w:basedOn w:val="Normal"/>
    <w:link w:val="CommentTextChar"/>
    <w:uiPriority w:val="1"/>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uiPriority w:val="1"/>
    <w:rsid w:val="00514EAC"/>
    <w:rPr>
      <w:rFonts w:ascii="Verdana" w:eastAsia="Verdana" w:hAnsi="Verdana" w:cs="Verdana"/>
      <w:lang w:val="es-ES_tradnl"/>
    </w:rPr>
  </w:style>
  <w:style w:type="table" w:styleId="TableGrid">
    <w:name w:val="Table Grid"/>
    <w:basedOn w:val="TableNormal"/>
    <w:uiPriority w:val="5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character" w:customStyle="1" w:styleId="CommentTextChar">
    <w:name w:val="Comment Text Char"/>
    <w:basedOn w:val="DefaultParagraphFont"/>
    <w:link w:val="CommentText"/>
    <w:uiPriority w:val="1"/>
    <w:rsid w:val="00466ECC"/>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274306">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77635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321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etings.wmo.int/SERCOM-2/_layouts/15/WopiFrame.aspx?sourcedoc=/SERCOM-2/Spanish/2.%20VERSI%C3%93N%20PROVISIONAL%20DEL%20INFORME%20(Documentos%20aprobados)/SERCOM-2-d05-5(1)-ROADMAP-ON-IMPLEMENTATION-OF-QMS-IN-CS-approved_es.docx&amp;action=defau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eetings.wmo.int/SERCOM-2/_layouts/15/WopiFrame.aspx?sourcedoc=/SERCOM-2/Spanish/2.%20VERSI%C3%93N%20PROVISIONAL%20DEL%20INFORME%20(Documentos%20aprobados)/SERCOM-2-d05-5(1)-ROADMAP-ON-IMPLEMENTATION-OF-QMS-IN-CS-approved_es.docx&amp;action=defau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etings.wmo.int/EC-75/_layouts/15/WopiFrame.aspx?sourcedoc=/EC-75/Spanish/2.%20VERSI%C3%93N%20PROVISIONAL%20DEL%20INFORME%20(Documentos%20aprobados)/EC-75-d03-1(1)-FGCS-STRATEGY-ENHANCED-IMPLEMENTATION-approved_es.docx&amp;action=defau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EC-75-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4CE4C997-AFE9-4FD5-8B67-4DD00902483D}">
  <ds:schemaRefs>
    <ds:schemaRef ds:uri="3679bf0f-1d7e-438f-afa5-6ebf1e20f9b8"/>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ce21bc6c-711a-4065-a01c-a8f0e29e3ad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FC84BDC-886D-4CCB-BDD2-94481AFBD519}"/>
</file>

<file path=customXml/itemProps4.xml><?xml version="1.0" encoding="utf-8"?>
<ds:datastoreItem xmlns:ds="http://schemas.openxmlformats.org/officeDocument/2006/customXml" ds:itemID="{20A69A5F-21FB-495E-B62D-9893330BD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EC-75-dxx-Template_es.dotx</Template>
  <TotalTime>207</TotalTime>
  <Pages>3</Pages>
  <Words>953</Words>
  <Characters>5332</Characters>
  <Application>Microsoft Office Word</Application>
  <DocSecurity>0</DocSecurity>
  <Lines>116</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WMO Document Template</vt:lpstr>
      <vt:lpstr>WMO Document Template</vt:lpstr>
    </vt:vector>
  </TitlesOfParts>
  <Company>WMO</Company>
  <LinksUpToDate>false</LinksUpToDate>
  <CharactersWithSpaces>6255</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Usuario</dc:creator>
  <cp:lastModifiedBy>Elena Vicente</cp:lastModifiedBy>
  <cp:revision>11</cp:revision>
  <cp:lastPrinted>2013-03-12T09:27:00Z</cp:lastPrinted>
  <dcterms:created xsi:type="dcterms:W3CDTF">2023-01-09T09:19:00Z</dcterms:created>
  <dcterms:modified xsi:type="dcterms:W3CDTF">2023-01-10T12:14:00Z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